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bCs/>
          <w:sz w:val="36"/>
          <w:szCs w:val="36"/>
        </w:rPr>
      </w:pPr>
      <w:bookmarkStart w:id="0" w:name="_GoBack"/>
      <w:r>
        <w:rPr>
          <w:rFonts w:eastAsia="方正小标宋简体"/>
          <w:bCs/>
          <w:sz w:val="36"/>
          <w:szCs w:val="36"/>
        </w:rPr>
        <w:t>2016</w:t>
      </w:r>
      <w:r>
        <w:rPr>
          <w:rFonts w:hint="eastAsia" w:ascii="方正小标宋简体" w:eastAsia="方正小标宋简体"/>
          <w:bCs/>
          <w:sz w:val="36"/>
          <w:szCs w:val="36"/>
        </w:rPr>
        <w:t>中国（古田）食用菌产业发展大会议程表</w:t>
      </w:r>
    </w:p>
    <w:bookmarkEnd w:id="0"/>
    <w:tbl>
      <w:tblPr>
        <w:tblStyle w:val="3"/>
        <w:tblW w:w="14735"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0"/>
        <w:gridCol w:w="1695"/>
        <w:gridCol w:w="1920"/>
        <w:gridCol w:w="3720"/>
        <w:gridCol w:w="1980"/>
        <w:gridCol w:w="3015"/>
        <w:gridCol w:w="1821"/>
        <w:gridCol w:w="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 w:hRule="atLeast"/>
        </w:trPr>
        <w:tc>
          <w:tcPr>
            <w:tcW w:w="2205" w:type="dxa"/>
            <w:gridSpan w:val="2"/>
            <w:vAlign w:val="center"/>
          </w:tcPr>
          <w:p>
            <w:pPr>
              <w:spacing w:line="320" w:lineRule="exact"/>
              <w:jc w:val="center"/>
              <w:rPr>
                <w:rFonts w:eastAsia="方正小标宋简体"/>
                <w:bCs/>
                <w:sz w:val="24"/>
              </w:rPr>
            </w:pPr>
            <w:r>
              <w:rPr>
                <w:rFonts w:eastAsia="方正小标宋简体"/>
                <w:bCs/>
                <w:sz w:val="24"/>
              </w:rPr>
              <w:t>时  间</w:t>
            </w:r>
          </w:p>
        </w:tc>
        <w:tc>
          <w:tcPr>
            <w:tcW w:w="1920" w:type="dxa"/>
            <w:vAlign w:val="center"/>
          </w:tcPr>
          <w:p>
            <w:pPr>
              <w:spacing w:line="320" w:lineRule="exact"/>
              <w:jc w:val="center"/>
              <w:rPr>
                <w:rFonts w:eastAsia="方正小标宋简体"/>
                <w:bCs/>
                <w:sz w:val="24"/>
              </w:rPr>
            </w:pPr>
            <w:r>
              <w:rPr>
                <w:rFonts w:eastAsia="方正小标宋简体"/>
                <w:bCs/>
                <w:sz w:val="24"/>
              </w:rPr>
              <w:t>活动主题</w:t>
            </w:r>
          </w:p>
        </w:tc>
        <w:tc>
          <w:tcPr>
            <w:tcW w:w="3720" w:type="dxa"/>
            <w:vAlign w:val="center"/>
          </w:tcPr>
          <w:p>
            <w:pPr>
              <w:spacing w:line="320" w:lineRule="exact"/>
              <w:jc w:val="center"/>
              <w:rPr>
                <w:rFonts w:eastAsia="方正小标宋简体"/>
                <w:bCs/>
                <w:sz w:val="24"/>
              </w:rPr>
            </w:pPr>
            <w:r>
              <w:rPr>
                <w:rFonts w:eastAsia="方正小标宋简体"/>
                <w:bCs/>
                <w:sz w:val="24"/>
              </w:rPr>
              <w:t>活动内容</w:t>
            </w:r>
          </w:p>
        </w:tc>
        <w:tc>
          <w:tcPr>
            <w:tcW w:w="1980" w:type="dxa"/>
            <w:vAlign w:val="center"/>
          </w:tcPr>
          <w:p>
            <w:pPr>
              <w:spacing w:line="320" w:lineRule="exact"/>
              <w:jc w:val="center"/>
              <w:rPr>
                <w:rFonts w:eastAsia="方正小标宋简体"/>
                <w:bCs/>
                <w:sz w:val="24"/>
              </w:rPr>
            </w:pPr>
            <w:r>
              <w:rPr>
                <w:rFonts w:eastAsia="方正小标宋简体"/>
                <w:bCs/>
                <w:sz w:val="24"/>
              </w:rPr>
              <w:t>地点</w:t>
            </w:r>
          </w:p>
        </w:tc>
        <w:tc>
          <w:tcPr>
            <w:tcW w:w="3015" w:type="dxa"/>
            <w:vAlign w:val="center"/>
          </w:tcPr>
          <w:p>
            <w:pPr>
              <w:spacing w:line="320" w:lineRule="exact"/>
              <w:jc w:val="center"/>
              <w:rPr>
                <w:rFonts w:eastAsia="方正小标宋简体"/>
                <w:bCs/>
                <w:sz w:val="24"/>
              </w:rPr>
            </w:pPr>
            <w:r>
              <w:rPr>
                <w:rFonts w:eastAsia="方正小标宋简体"/>
                <w:bCs/>
                <w:sz w:val="24"/>
              </w:rPr>
              <w:t>出席活动人员</w:t>
            </w:r>
          </w:p>
        </w:tc>
        <w:tc>
          <w:tcPr>
            <w:tcW w:w="1895" w:type="dxa"/>
            <w:gridSpan w:val="2"/>
            <w:vAlign w:val="center"/>
          </w:tcPr>
          <w:p>
            <w:pPr>
              <w:spacing w:line="320" w:lineRule="exact"/>
              <w:jc w:val="center"/>
              <w:rPr>
                <w:rFonts w:eastAsia="方正小标宋简体"/>
                <w:bCs/>
                <w:sz w:val="24"/>
              </w:rPr>
            </w:pPr>
            <w:r>
              <w:rPr>
                <w:rFonts w:eastAsia="方正小标宋简体"/>
                <w:bCs/>
                <w:sz w:val="24"/>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restart"/>
            <w:vAlign w:val="center"/>
          </w:tcPr>
          <w:p>
            <w:pPr>
              <w:spacing w:line="320" w:lineRule="exact"/>
              <w:jc w:val="center"/>
              <w:rPr>
                <w:rFonts w:eastAsia="仿宋_GB2312"/>
                <w:bCs/>
                <w:sz w:val="24"/>
              </w:rPr>
            </w:pPr>
            <w:r>
              <w:rPr>
                <w:rFonts w:eastAsia="仿宋_GB2312"/>
                <w:bCs/>
                <w:sz w:val="24"/>
              </w:rPr>
              <w:t>4</w:t>
            </w:r>
          </w:p>
          <w:p>
            <w:pPr>
              <w:spacing w:line="320" w:lineRule="exact"/>
              <w:jc w:val="center"/>
              <w:rPr>
                <w:rFonts w:eastAsia="仿宋_GB2312"/>
                <w:bCs/>
                <w:sz w:val="24"/>
              </w:rPr>
            </w:pPr>
            <w:r>
              <w:rPr>
                <w:rFonts w:eastAsia="仿宋_GB2312"/>
                <w:bCs/>
                <w:sz w:val="24"/>
              </w:rPr>
              <w:t>日</w:t>
            </w:r>
          </w:p>
        </w:tc>
        <w:tc>
          <w:tcPr>
            <w:tcW w:w="1695" w:type="dxa"/>
            <w:vMerge w:val="restart"/>
            <w:vAlign w:val="center"/>
          </w:tcPr>
          <w:p>
            <w:pPr>
              <w:spacing w:line="280" w:lineRule="exact"/>
              <w:jc w:val="center"/>
              <w:rPr>
                <w:rFonts w:eastAsia="仿宋_GB2312"/>
                <w:bCs/>
                <w:sz w:val="24"/>
              </w:rPr>
            </w:pPr>
            <w:r>
              <w:rPr>
                <w:rFonts w:eastAsia="仿宋_GB2312"/>
                <w:bCs/>
                <w:sz w:val="24"/>
              </w:rPr>
              <w:t>09:00—20:00</w:t>
            </w:r>
          </w:p>
        </w:tc>
        <w:tc>
          <w:tcPr>
            <w:tcW w:w="1920" w:type="dxa"/>
            <w:vAlign w:val="center"/>
          </w:tcPr>
          <w:p>
            <w:pPr>
              <w:spacing w:line="280" w:lineRule="exact"/>
              <w:jc w:val="center"/>
              <w:rPr>
                <w:rFonts w:eastAsia="仿宋_GB2312"/>
                <w:b/>
                <w:bCs/>
                <w:sz w:val="24"/>
              </w:rPr>
            </w:pPr>
            <w:r>
              <w:rPr>
                <w:rFonts w:eastAsia="仿宋_GB2312"/>
                <w:b/>
                <w:bCs/>
                <w:sz w:val="24"/>
              </w:rPr>
              <w:t>主题会议报到</w:t>
            </w:r>
          </w:p>
        </w:tc>
        <w:tc>
          <w:tcPr>
            <w:tcW w:w="3720" w:type="dxa"/>
            <w:vAlign w:val="center"/>
          </w:tcPr>
          <w:p>
            <w:pPr>
              <w:spacing w:line="280" w:lineRule="exact"/>
              <w:jc w:val="center"/>
              <w:rPr>
                <w:rFonts w:eastAsia="仿宋_GB2312"/>
                <w:bCs/>
                <w:sz w:val="24"/>
              </w:rPr>
            </w:pPr>
            <w:r>
              <w:rPr>
                <w:rFonts w:eastAsia="仿宋_GB2312"/>
                <w:bCs/>
                <w:sz w:val="24"/>
              </w:rPr>
              <w:t>各主题会议报到、领取资料</w:t>
            </w:r>
          </w:p>
        </w:tc>
        <w:tc>
          <w:tcPr>
            <w:tcW w:w="1980" w:type="dxa"/>
            <w:vAlign w:val="center"/>
          </w:tcPr>
          <w:p>
            <w:pPr>
              <w:spacing w:line="280" w:lineRule="exact"/>
              <w:jc w:val="center"/>
              <w:rPr>
                <w:rFonts w:eastAsia="仿宋_GB2312"/>
                <w:bCs/>
                <w:sz w:val="24"/>
              </w:rPr>
            </w:pPr>
            <w:r>
              <w:rPr>
                <w:rFonts w:eastAsia="仿宋_GB2312"/>
                <w:bCs/>
                <w:sz w:val="24"/>
              </w:rPr>
              <w:t>好望角酒店大堂</w:t>
            </w:r>
          </w:p>
        </w:tc>
        <w:tc>
          <w:tcPr>
            <w:tcW w:w="3015" w:type="dxa"/>
            <w:vAlign w:val="center"/>
          </w:tcPr>
          <w:p>
            <w:pPr>
              <w:spacing w:line="280" w:lineRule="exact"/>
              <w:jc w:val="center"/>
              <w:rPr>
                <w:rFonts w:eastAsia="仿宋_GB2312"/>
                <w:bCs/>
                <w:sz w:val="24"/>
              </w:rPr>
            </w:pPr>
            <w:r>
              <w:rPr>
                <w:rFonts w:eastAsia="仿宋_GB2312"/>
                <w:bCs/>
                <w:sz w:val="24"/>
              </w:rPr>
              <w:t>主题会议代表、嘉宾、专家</w:t>
            </w:r>
          </w:p>
        </w:tc>
        <w:tc>
          <w:tcPr>
            <w:tcW w:w="1895" w:type="dxa"/>
            <w:gridSpan w:val="2"/>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Align w:val="center"/>
          </w:tcPr>
          <w:p>
            <w:pPr>
              <w:spacing w:line="280" w:lineRule="exact"/>
              <w:jc w:val="center"/>
              <w:rPr>
                <w:rFonts w:eastAsia="仿宋_GB2312"/>
                <w:b/>
                <w:bCs/>
                <w:sz w:val="24"/>
              </w:rPr>
            </w:pPr>
            <w:r>
              <w:rPr>
                <w:rFonts w:eastAsia="仿宋_GB2312"/>
                <w:b/>
                <w:bCs/>
                <w:sz w:val="24"/>
              </w:rPr>
              <w:t>参展布展</w:t>
            </w:r>
          </w:p>
        </w:tc>
        <w:tc>
          <w:tcPr>
            <w:tcW w:w="3720" w:type="dxa"/>
            <w:vAlign w:val="center"/>
          </w:tcPr>
          <w:p>
            <w:pPr>
              <w:spacing w:line="280" w:lineRule="exact"/>
              <w:jc w:val="center"/>
              <w:rPr>
                <w:rFonts w:eastAsia="仿宋_GB2312"/>
                <w:bCs/>
                <w:sz w:val="24"/>
              </w:rPr>
            </w:pPr>
            <w:r>
              <w:rPr>
                <w:rFonts w:eastAsia="仿宋_GB2312"/>
                <w:bCs/>
                <w:sz w:val="24"/>
              </w:rPr>
              <w:t>参展商布展</w:t>
            </w:r>
          </w:p>
        </w:tc>
        <w:tc>
          <w:tcPr>
            <w:tcW w:w="1980" w:type="dxa"/>
            <w:vAlign w:val="center"/>
          </w:tcPr>
          <w:p>
            <w:pPr>
              <w:spacing w:line="280" w:lineRule="exact"/>
              <w:jc w:val="center"/>
              <w:rPr>
                <w:rFonts w:eastAsia="仿宋_GB2312"/>
                <w:bCs/>
                <w:sz w:val="24"/>
              </w:rPr>
            </w:pPr>
            <w:r>
              <w:rPr>
                <w:rFonts w:eastAsia="仿宋_GB2312"/>
                <w:bCs/>
                <w:sz w:val="24"/>
              </w:rPr>
              <w:t>食用菌市场广场</w:t>
            </w:r>
          </w:p>
        </w:tc>
        <w:tc>
          <w:tcPr>
            <w:tcW w:w="3015" w:type="dxa"/>
            <w:vAlign w:val="center"/>
          </w:tcPr>
          <w:p>
            <w:pPr>
              <w:spacing w:line="280" w:lineRule="exact"/>
              <w:jc w:val="center"/>
              <w:rPr>
                <w:rFonts w:eastAsia="仿宋_GB2312"/>
                <w:bCs/>
                <w:sz w:val="24"/>
              </w:rPr>
            </w:pPr>
            <w:r>
              <w:rPr>
                <w:rFonts w:eastAsia="仿宋_GB2312"/>
                <w:bCs/>
                <w:sz w:val="24"/>
              </w:rPr>
              <w:t>全体参展商</w:t>
            </w:r>
          </w:p>
        </w:tc>
        <w:tc>
          <w:tcPr>
            <w:tcW w:w="1895" w:type="dxa"/>
            <w:gridSpan w:val="2"/>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280" w:lineRule="exact"/>
              <w:jc w:val="center"/>
              <w:rPr>
                <w:rFonts w:eastAsia="仿宋_GB2312"/>
                <w:bCs/>
                <w:sz w:val="24"/>
              </w:rPr>
            </w:pPr>
            <w:r>
              <w:rPr>
                <w:rFonts w:eastAsia="仿宋_GB2312"/>
                <w:bCs/>
                <w:sz w:val="24"/>
              </w:rPr>
              <w:t>09:00—12:00</w:t>
            </w:r>
          </w:p>
        </w:tc>
        <w:tc>
          <w:tcPr>
            <w:tcW w:w="1920" w:type="dxa"/>
            <w:vAlign w:val="center"/>
          </w:tcPr>
          <w:p>
            <w:pPr>
              <w:spacing w:line="280" w:lineRule="exact"/>
              <w:jc w:val="center"/>
              <w:rPr>
                <w:rFonts w:eastAsia="仿宋_GB2312"/>
                <w:b/>
                <w:bCs/>
                <w:sz w:val="24"/>
              </w:rPr>
            </w:pPr>
            <w:r>
              <w:rPr>
                <w:rFonts w:eastAsia="仿宋_GB2312"/>
                <w:b/>
                <w:bCs/>
                <w:sz w:val="24"/>
              </w:rPr>
              <w:t>县协会会员报到</w:t>
            </w:r>
          </w:p>
        </w:tc>
        <w:tc>
          <w:tcPr>
            <w:tcW w:w="3720" w:type="dxa"/>
            <w:vAlign w:val="center"/>
          </w:tcPr>
          <w:p>
            <w:pPr>
              <w:spacing w:line="260" w:lineRule="exact"/>
              <w:jc w:val="center"/>
              <w:rPr>
                <w:rFonts w:eastAsia="仿宋_GB2312"/>
                <w:bCs/>
                <w:sz w:val="24"/>
              </w:rPr>
            </w:pPr>
            <w:r>
              <w:rPr>
                <w:rFonts w:eastAsia="仿宋_GB2312"/>
                <w:bCs/>
                <w:sz w:val="24"/>
              </w:rPr>
              <w:t>古田食用菌协会会员代表大会报到、领取会议资料</w:t>
            </w:r>
          </w:p>
        </w:tc>
        <w:tc>
          <w:tcPr>
            <w:tcW w:w="1980" w:type="dxa"/>
            <w:vAlign w:val="center"/>
          </w:tcPr>
          <w:p>
            <w:pPr>
              <w:spacing w:line="280" w:lineRule="exact"/>
              <w:jc w:val="center"/>
              <w:rPr>
                <w:rFonts w:eastAsia="仿宋_GB2312"/>
                <w:bCs/>
                <w:sz w:val="24"/>
              </w:rPr>
            </w:pPr>
            <w:r>
              <w:rPr>
                <w:rFonts w:eastAsia="仿宋_GB2312"/>
                <w:bCs/>
                <w:sz w:val="24"/>
              </w:rPr>
              <w:t>食用菌市场二楼会议中心门厅</w:t>
            </w:r>
          </w:p>
        </w:tc>
        <w:tc>
          <w:tcPr>
            <w:tcW w:w="3015" w:type="dxa"/>
            <w:vAlign w:val="center"/>
          </w:tcPr>
          <w:p>
            <w:pPr>
              <w:spacing w:line="280" w:lineRule="exact"/>
              <w:jc w:val="center"/>
              <w:rPr>
                <w:rFonts w:eastAsia="仿宋_GB2312"/>
                <w:bCs/>
                <w:sz w:val="24"/>
              </w:rPr>
            </w:pPr>
            <w:r>
              <w:rPr>
                <w:rFonts w:eastAsia="仿宋_GB2312"/>
                <w:bCs/>
                <w:sz w:val="24"/>
              </w:rPr>
              <w:t>古田县食用菌协会会员代表</w:t>
            </w:r>
          </w:p>
        </w:tc>
        <w:tc>
          <w:tcPr>
            <w:tcW w:w="1895" w:type="dxa"/>
            <w:gridSpan w:val="2"/>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restart"/>
            <w:vAlign w:val="center"/>
          </w:tcPr>
          <w:p>
            <w:pPr>
              <w:spacing w:line="280" w:lineRule="exact"/>
              <w:jc w:val="center"/>
              <w:rPr>
                <w:rFonts w:eastAsia="仿宋_GB2312"/>
                <w:bCs/>
                <w:sz w:val="24"/>
              </w:rPr>
            </w:pPr>
            <w:r>
              <w:rPr>
                <w:rFonts w:eastAsia="仿宋_GB2312"/>
                <w:bCs/>
                <w:sz w:val="24"/>
              </w:rPr>
              <w:t>14:30—17:30</w:t>
            </w:r>
          </w:p>
        </w:tc>
        <w:tc>
          <w:tcPr>
            <w:tcW w:w="1920" w:type="dxa"/>
            <w:vMerge w:val="restart"/>
            <w:vAlign w:val="center"/>
          </w:tcPr>
          <w:p>
            <w:pPr>
              <w:spacing w:line="280" w:lineRule="exact"/>
              <w:jc w:val="center"/>
              <w:rPr>
                <w:rFonts w:eastAsia="仿宋_GB2312"/>
                <w:b/>
                <w:bCs/>
                <w:sz w:val="24"/>
              </w:rPr>
            </w:pPr>
            <w:r>
              <w:rPr>
                <w:rFonts w:eastAsia="仿宋_GB2312"/>
                <w:b/>
                <w:bCs/>
                <w:sz w:val="24"/>
              </w:rPr>
              <w:t>古田县食用菌协会第六届第三次会员代表大会</w:t>
            </w:r>
          </w:p>
        </w:tc>
        <w:tc>
          <w:tcPr>
            <w:tcW w:w="3720" w:type="dxa"/>
            <w:vAlign w:val="center"/>
          </w:tcPr>
          <w:p>
            <w:pPr>
              <w:spacing w:line="280" w:lineRule="exact"/>
              <w:jc w:val="center"/>
              <w:rPr>
                <w:rFonts w:eastAsia="仿宋_GB2312"/>
                <w:bCs/>
                <w:sz w:val="24"/>
              </w:rPr>
            </w:pPr>
            <w:r>
              <w:rPr>
                <w:rFonts w:eastAsia="仿宋_GB2312"/>
                <w:bCs/>
                <w:sz w:val="24"/>
              </w:rPr>
              <w:t>领导致辞</w:t>
            </w:r>
          </w:p>
        </w:tc>
        <w:tc>
          <w:tcPr>
            <w:tcW w:w="1980" w:type="dxa"/>
            <w:vMerge w:val="restart"/>
            <w:vAlign w:val="center"/>
          </w:tcPr>
          <w:p>
            <w:pPr>
              <w:spacing w:line="280" w:lineRule="exact"/>
              <w:jc w:val="center"/>
              <w:rPr>
                <w:rFonts w:eastAsia="仿宋_GB2312"/>
                <w:bCs/>
                <w:sz w:val="24"/>
              </w:rPr>
            </w:pPr>
            <w:r>
              <w:rPr>
                <w:rFonts w:eastAsia="仿宋_GB2312"/>
                <w:bCs/>
                <w:sz w:val="24"/>
              </w:rPr>
              <w:t>食用菌市场二楼会议中心</w:t>
            </w:r>
          </w:p>
        </w:tc>
        <w:tc>
          <w:tcPr>
            <w:tcW w:w="3015" w:type="dxa"/>
            <w:vMerge w:val="restart"/>
            <w:vAlign w:val="center"/>
          </w:tcPr>
          <w:p>
            <w:pPr>
              <w:spacing w:line="280" w:lineRule="exact"/>
              <w:jc w:val="center"/>
              <w:rPr>
                <w:rFonts w:eastAsia="仿宋_GB2312"/>
                <w:bCs/>
                <w:sz w:val="24"/>
              </w:rPr>
            </w:pPr>
            <w:r>
              <w:rPr>
                <w:rFonts w:eastAsia="仿宋_GB2312"/>
                <w:bCs/>
                <w:sz w:val="24"/>
              </w:rPr>
              <w:t>古田县食用菌协会会员代表</w:t>
            </w:r>
          </w:p>
        </w:tc>
        <w:tc>
          <w:tcPr>
            <w:tcW w:w="1895" w:type="dxa"/>
            <w:gridSpan w:val="2"/>
            <w:vAlign w:val="center"/>
          </w:tcPr>
          <w:p>
            <w:pPr>
              <w:spacing w:line="280" w:lineRule="exact"/>
              <w:jc w:val="center"/>
              <w:rPr>
                <w:rFonts w:eastAsia="仿宋_GB2312"/>
                <w:bCs/>
                <w:sz w:val="24"/>
              </w:rPr>
            </w:pPr>
            <w:r>
              <w:rPr>
                <w:rFonts w:eastAsia="仿宋_GB2312"/>
                <w:bCs/>
                <w:sz w:val="24"/>
              </w:rPr>
              <w:t>县领导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2015年度工作总结报告</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刘世飞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审议2015年度财务报告</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吴锦彬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2016年度工作计划报告</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谢德松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陆上女神陈靖姑祖庙临水宫请香大殿建设募捐倡议</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hint="eastAsia" w:eastAsia="仿宋_GB2312"/>
                <w:bCs/>
                <w:sz w:val="24"/>
              </w:rPr>
            </w:pPr>
            <w:r>
              <w:rPr>
                <w:rFonts w:hint="eastAsia" w:eastAsia="仿宋_GB2312"/>
                <w:bCs/>
                <w:sz w:val="24"/>
              </w:rPr>
              <w:t>县领导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邮储银行古田县支行产品介绍</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台湾食用菌休闲观光产业感悟</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涂改临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南方羊肚菌栽培技术探讨</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谢德松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羊肚菌栽培关键技术</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贺新生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食用菌新设备推介</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会议总结</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县领导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55"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280" w:lineRule="exact"/>
              <w:jc w:val="center"/>
              <w:rPr>
                <w:rFonts w:eastAsia="仿宋_GB2312"/>
                <w:bCs/>
                <w:sz w:val="24"/>
              </w:rPr>
            </w:pPr>
            <w:r>
              <w:rPr>
                <w:rFonts w:eastAsia="仿宋_GB2312"/>
                <w:bCs/>
                <w:sz w:val="24"/>
              </w:rPr>
              <w:t>18:00—19:30</w:t>
            </w: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县协会大会工作晚餐</w:t>
            </w:r>
          </w:p>
        </w:tc>
        <w:tc>
          <w:tcPr>
            <w:tcW w:w="1980" w:type="dxa"/>
            <w:vAlign w:val="center"/>
          </w:tcPr>
          <w:p>
            <w:pPr>
              <w:spacing w:line="280" w:lineRule="exact"/>
              <w:jc w:val="center"/>
              <w:rPr>
                <w:rFonts w:eastAsia="仿宋_GB2312"/>
                <w:bCs/>
                <w:sz w:val="24"/>
              </w:rPr>
            </w:pPr>
            <w:r>
              <w:rPr>
                <w:rFonts w:eastAsia="仿宋_GB2312"/>
                <w:bCs/>
                <w:sz w:val="24"/>
              </w:rPr>
              <w:t>富昌艳阳天酒楼</w:t>
            </w:r>
          </w:p>
        </w:tc>
        <w:tc>
          <w:tcPr>
            <w:tcW w:w="3015" w:type="dxa"/>
            <w:vAlign w:val="center"/>
          </w:tcPr>
          <w:p>
            <w:pPr>
              <w:spacing w:line="280" w:lineRule="exact"/>
              <w:jc w:val="center"/>
              <w:rPr>
                <w:rFonts w:eastAsia="仿宋_GB2312"/>
                <w:bCs/>
                <w:sz w:val="24"/>
              </w:rPr>
            </w:pPr>
            <w:r>
              <w:rPr>
                <w:rFonts w:eastAsia="仿宋_GB2312"/>
                <w:bCs/>
                <w:sz w:val="24"/>
              </w:rPr>
              <w:t>县协会全体参会人员</w:t>
            </w:r>
          </w:p>
        </w:tc>
        <w:tc>
          <w:tcPr>
            <w:tcW w:w="1895" w:type="dxa"/>
            <w:gridSpan w:val="2"/>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trPr>
        <w:tc>
          <w:tcPr>
            <w:tcW w:w="510" w:type="dxa"/>
            <w:vMerge w:val="continue"/>
            <w:vAlign w:val="center"/>
          </w:tcPr>
          <w:p>
            <w:pPr>
              <w:spacing w:line="320" w:lineRule="exact"/>
              <w:jc w:val="center"/>
              <w:rPr>
                <w:rFonts w:eastAsia="仿宋_GB2312"/>
                <w:bCs/>
                <w:sz w:val="24"/>
              </w:rPr>
            </w:pPr>
          </w:p>
        </w:tc>
        <w:tc>
          <w:tcPr>
            <w:tcW w:w="1695" w:type="dxa"/>
            <w:vMerge w:val="restart"/>
            <w:vAlign w:val="center"/>
          </w:tcPr>
          <w:p>
            <w:pPr>
              <w:spacing w:line="280" w:lineRule="exact"/>
              <w:jc w:val="center"/>
              <w:rPr>
                <w:rFonts w:eastAsia="仿宋_GB2312"/>
                <w:bCs/>
                <w:sz w:val="24"/>
              </w:rPr>
            </w:pPr>
            <w:r>
              <w:rPr>
                <w:rFonts w:eastAsia="仿宋_GB2312"/>
                <w:bCs/>
                <w:sz w:val="24"/>
              </w:rPr>
              <w:t>20:00—21:30</w:t>
            </w:r>
          </w:p>
        </w:tc>
        <w:tc>
          <w:tcPr>
            <w:tcW w:w="1920" w:type="dxa"/>
            <w:vMerge w:val="restart"/>
            <w:vAlign w:val="center"/>
          </w:tcPr>
          <w:p>
            <w:pPr>
              <w:spacing w:line="280" w:lineRule="exact"/>
              <w:jc w:val="center"/>
              <w:rPr>
                <w:rFonts w:eastAsia="仿宋_GB2312"/>
                <w:b/>
                <w:bCs/>
                <w:sz w:val="24"/>
              </w:rPr>
            </w:pPr>
            <w:r>
              <w:rPr>
                <w:rFonts w:eastAsia="仿宋_GB2312"/>
                <w:b/>
                <w:bCs/>
                <w:sz w:val="24"/>
              </w:rPr>
              <w:t>全国食用菌行业2015年度统计调查工作会议</w:t>
            </w:r>
          </w:p>
        </w:tc>
        <w:tc>
          <w:tcPr>
            <w:tcW w:w="3720" w:type="dxa"/>
            <w:vAlign w:val="center"/>
          </w:tcPr>
          <w:p>
            <w:pPr>
              <w:spacing w:line="280" w:lineRule="exact"/>
              <w:jc w:val="center"/>
              <w:rPr>
                <w:rFonts w:eastAsia="仿宋_GB2312"/>
                <w:bCs/>
                <w:sz w:val="24"/>
              </w:rPr>
            </w:pPr>
            <w:r>
              <w:rPr>
                <w:rFonts w:eastAsia="仿宋_GB2312"/>
                <w:bCs/>
                <w:sz w:val="24"/>
              </w:rPr>
              <w:t>近年全国食用菌行业统计调查情况工作介绍</w:t>
            </w:r>
          </w:p>
        </w:tc>
        <w:tc>
          <w:tcPr>
            <w:tcW w:w="1980" w:type="dxa"/>
            <w:vMerge w:val="restart"/>
            <w:vAlign w:val="center"/>
          </w:tcPr>
          <w:p>
            <w:pPr>
              <w:spacing w:line="280" w:lineRule="exact"/>
              <w:jc w:val="center"/>
              <w:rPr>
                <w:rFonts w:eastAsia="仿宋_GB2312"/>
                <w:bCs/>
                <w:sz w:val="24"/>
              </w:rPr>
            </w:pPr>
            <w:r>
              <w:rPr>
                <w:rFonts w:eastAsia="仿宋_GB2312"/>
                <w:bCs/>
                <w:sz w:val="24"/>
              </w:rPr>
              <w:t>县政府会议中心二楼</w:t>
            </w:r>
          </w:p>
        </w:tc>
        <w:tc>
          <w:tcPr>
            <w:tcW w:w="3015" w:type="dxa"/>
            <w:vMerge w:val="restart"/>
            <w:vAlign w:val="center"/>
          </w:tcPr>
          <w:p>
            <w:pPr>
              <w:spacing w:line="280" w:lineRule="exact"/>
              <w:jc w:val="center"/>
              <w:rPr>
                <w:rFonts w:eastAsia="仿宋_GB2312"/>
                <w:bCs/>
                <w:sz w:val="24"/>
              </w:rPr>
            </w:pPr>
            <w:r>
              <w:rPr>
                <w:rFonts w:eastAsia="仿宋_GB2312"/>
                <w:bCs/>
                <w:sz w:val="24"/>
              </w:rPr>
              <w:t>全国各省、自治区、直辖市食用菌协会、食用菌主管部门负责人、统计工作人员</w:t>
            </w:r>
          </w:p>
        </w:tc>
        <w:tc>
          <w:tcPr>
            <w:tcW w:w="1895" w:type="dxa"/>
            <w:gridSpan w:val="2"/>
            <w:vAlign w:val="center"/>
          </w:tcPr>
          <w:p>
            <w:pPr>
              <w:spacing w:line="280" w:lineRule="exact"/>
              <w:jc w:val="center"/>
              <w:rPr>
                <w:rFonts w:eastAsia="仿宋_GB2312"/>
                <w:bCs/>
                <w:sz w:val="24"/>
              </w:rPr>
            </w:pPr>
            <w:r>
              <w:rPr>
                <w:rFonts w:eastAsia="仿宋_GB2312"/>
                <w:bCs/>
                <w:sz w:val="24"/>
              </w:rPr>
              <w:t>高茂林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80"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全国供销合作总社统计处专家介绍全国统计工作改革方案及经济运行分析指导</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陈倬岳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Merge w:val="restart"/>
            <w:vAlign w:val="center"/>
          </w:tcPr>
          <w:p>
            <w:pPr>
              <w:spacing w:line="280" w:lineRule="exact"/>
              <w:jc w:val="center"/>
              <w:rPr>
                <w:rFonts w:eastAsia="仿宋_GB2312"/>
                <w:bCs/>
                <w:sz w:val="24"/>
              </w:rPr>
            </w:pPr>
            <w:r>
              <w:rPr>
                <w:rFonts w:eastAsia="仿宋_GB2312"/>
                <w:bCs/>
                <w:sz w:val="24"/>
              </w:rPr>
              <w:t>各省（市、区）食用菌统计调查分析工作经验介绍</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浙江省何伯伟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Merge w:val="continue"/>
            <w:vAlign w:val="center"/>
          </w:tcPr>
          <w:p>
            <w:pPr>
              <w:spacing w:line="280" w:lineRule="exact"/>
              <w:jc w:val="center"/>
              <w:rPr>
                <w:rFonts w:eastAsia="仿宋_GB2312"/>
                <w:bCs/>
                <w:sz w:val="24"/>
              </w:rPr>
            </w:pP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hint="eastAsia" w:eastAsia="仿宋_GB2312"/>
                <w:bCs/>
                <w:sz w:val="24"/>
              </w:rPr>
              <w:t>福建省食用菌行业协会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Merge w:val="continue"/>
            <w:vAlign w:val="center"/>
          </w:tcPr>
          <w:p>
            <w:pPr>
              <w:spacing w:line="280" w:lineRule="exact"/>
              <w:jc w:val="center"/>
              <w:rPr>
                <w:rFonts w:eastAsia="仿宋_GB2312"/>
                <w:bCs/>
                <w:sz w:val="24"/>
              </w:rPr>
            </w:pP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广西省吴登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Merge w:val="continue"/>
            <w:vAlign w:val="center"/>
          </w:tcPr>
          <w:p>
            <w:pPr>
              <w:spacing w:line="280" w:lineRule="exact"/>
              <w:jc w:val="center"/>
              <w:rPr>
                <w:rFonts w:eastAsia="仿宋_GB2312"/>
                <w:bCs/>
                <w:sz w:val="24"/>
              </w:rPr>
            </w:pP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Align w:val="center"/>
          </w:tcPr>
          <w:p>
            <w:pPr>
              <w:spacing w:line="280" w:lineRule="exact"/>
              <w:jc w:val="center"/>
              <w:rPr>
                <w:rFonts w:eastAsia="仿宋_GB2312"/>
                <w:bCs/>
                <w:sz w:val="24"/>
              </w:rPr>
            </w:pPr>
            <w:r>
              <w:rPr>
                <w:rFonts w:eastAsia="仿宋_GB2312"/>
                <w:bCs/>
                <w:sz w:val="24"/>
              </w:rPr>
              <w:t>山东省高霞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2016年度统计调查工作说明</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Merge w:val="restart"/>
            <w:vAlign w:val="center"/>
          </w:tcPr>
          <w:p>
            <w:pPr>
              <w:spacing w:line="280" w:lineRule="exact"/>
              <w:jc w:val="center"/>
              <w:rPr>
                <w:rFonts w:eastAsia="仿宋_GB2312"/>
                <w:bCs/>
                <w:sz w:val="24"/>
              </w:rPr>
            </w:pPr>
            <w:r>
              <w:rPr>
                <w:rFonts w:eastAsia="仿宋_GB2312"/>
                <w:bCs/>
                <w:sz w:val="24"/>
              </w:rPr>
              <w:t>耿建利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02"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280" w:lineRule="exact"/>
              <w:jc w:val="center"/>
              <w:rPr>
                <w:rFonts w:eastAsia="仿宋_GB2312"/>
                <w:bCs/>
                <w:sz w:val="24"/>
              </w:rPr>
            </w:pPr>
          </w:p>
        </w:tc>
        <w:tc>
          <w:tcPr>
            <w:tcW w:w="1920" w:type="dxa"/>
            <w:vMerge w:val="continue"/>
            <w:vAlign w:val="center"/>
          </w:tcPr>
          <w:p>
            <w:pPr>
              <w:spacing w:line="280" w:lineRule="exact"/>
              <w:jc w:val="center"/>
              <w:rPr>
                <w:rFonts w:eastAsia="仿宋_GB2312"/>
                <w:b/>
                <w:bCs/>
                <w:sz w:val="24"/>
              </w:rPr>
            </w:pPr>
          </w:p>
        </w:tc>
        <w:tc>
          <w:tcPr>
            <w:tcW w:w="3720" w:type="dxa"/>
            <w:vAlign w:val="center"/>
          </w:tcPr>
          <w:p>
            <w:pPr>
              <w:spacing w:line="300" w:lineRule="exact"/>
              <w:jc w:val="center"/>
              <w:rPr>
                <w:rFonts w:eastAsia="仿宋_GB2312"/>
                <w:bCs/>
                <w:sz w:val="24"/>
              </w:rPr>
            </w:pPr>
            <w:r>
              <w:rPr>
                <w:rFonts w:eastAsia="仿宋_GB2312"/>
                <w:bCs/>
                <w:sz w:val="24"/>
              </w:rPr>
              <w:t>讨论</w:t>
            </w:r>
          </w:p>
        </w:tc>
        <w:tc>
          <w:tcPr>
            <w:tcW w:w="1980" w:type="dxa"/>
            <w:vMerge w:val="continue"/>
            <w:vAlign w:val="center"/>
          </w:tcPr>
          <w:p>
            <w:pPr>
              <w:spacing w:line="28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95" w:type="dxa"/>
            <w:gridSpan w:val="2"/>
            <w:vMerge w:val="continue"/>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0" w:hRule="atLeast"/>
        </w:trPr>
        <w:tc>
          <w:tcPr>
            <w:tcW w:w="2205" w:type="dxa"/>
            <w:gridSpan w:val="2"/>
            <w:vAlign w:val="center"/>
          </w:tcPr>
          <w:p>
            <w:pPr>
              <w:spacing w:line="320" w:lineRule="exact"/>
              <w:jc w:val="center"/>
              <w:rPr>
                <w:rFonts w:eastAsia="仿宋_GB2312"/>
                <w:bCs/>
                <w:sz w:val="24"/>
              </w:rPr>
            </w:pPr>
            <w:r>
              <w:rPr>
                <w:rFonts w:eastAsia="方正小标宋简体"/>
                <w:bCs/>
                <w:sz w:val="24"/>
              </w:rPr>
              <w:t>时  间</w:t>
            </w:r>
          </w:p>
        </w:tc>
        <w:tc>
          <w:tcPr>
            <w:tcW w:w="1920" w:type="dxa"/>
            <w:vAlign w:val="center"/>
          </w:tcPr>
          <w:p>
            <w:pPr>
              <w:spacing w:line="320" w:lineRule="exact"/>
              <w:jc w:val="center"/>
              <w:rPr>
                <w:rFonts w:eastAsia="仿宋_GB2312"/>
                <w:b/>
                <w:bCs/>
                <w:sz w:val="24"/>
              </w:rPr>
            </w:pPr>
            <w:r>
              <w:rPr>
                <w:rFonts w:eastAsia="方正小标宋简体"/>
                <w:bCs/>
                <w:sz w:val="24"/>
              </w:rPr>
              <w:t>活动主题</w:t>
            </w:r>
          </w:p>
        </w:tc>
        <w:tc>
          <w:tcPr>
            <w:tcW w:w="3720" w:type="dxa"/>
            <w:vAlign w:val="center"/>
          </w:tcPr>
          <w:p>
            <w:pPr>
              <w:spacing w:line="320" w:lineRule="exact"/>
              <w:jc w:val="center"/>
              <w:rPr>
                <w:rFonts w:eastAsia="仿宋_GB2312"/>
                <w:bCs/>
                <w:sz w:val="24"/>
              </w:rPr>
            </w:pPr>
            <w:r>
              <w:rPr>
                <w:rFonts w:eastAsia="方正小标宋简体"/>
                <w:bCs/>
                <w:sz w:val="24"/>
              </w:rPr>
              <w:t>活动内容</w:t>
            </w:r>
          </w:p>
        </w:tc>
        <w:tc>
          <w:tcPr>
            <w:tcW w:w="1980" w:type="dxa"/>
            <w:vAlign w:val="center"/>
          </w:tcPr>
          <w:p>
            <w:pPr>
              <w:spacing w:line="320" w:lineRule="exact"/>
              <w:jc w:val="center"/>
              <w:rPr>
                <w:rFonts w:eastAsia="仿宋_GB2312"/>
                <w:bCs/>
                <w:sz w:val="24"/>
              </w:rPr>
            </w:pPr>
            <w:r>
              <w:rPr>
                <w:rFonts w:eastAsia="方正小标宋简体"/>
                <w:bCs/>
                <w:sz w:val="24"/>
              </w:rPr>
              <w:t>地点</w:t>
            </w:r>
          </w:p>
        </w:tc>
        <w:tc>
          <w:tcPr>
            <w:tcW w:w="3015" w:type="dxa"/>
            <w:vAlign w:val="center"/>
          </w:tcPr>
          <w:p>
            <w:pPr>
              <w:spacing w:line="320" w:lineRule="exact"/>
              <w:jc w:val="center"/>
              <w:rPr>
                <w:rFonts w:eastAsia="仿宋_GB2312"/>
                <w:bCs/>
                <w:sz w:val="24"/>
              </w:rPr>
            </w:pPr>
            <w:r>
              <w:rPr>
                <w:rFonts w:eastAsia="方正小标宋简体"/>
                <w:bCs/>
                <w:sz w:val="24"/>
              </w:rPr>
              <w:t>出席活动人员</w:t>
            </w:r>
          </w:p>
        </w:tc>
        <w:tc>
          <w:tcPr>
            <w:tcW w:w="1821" w:type="dxa"/>
            <w:vAlign w:val="center"/>
          </w:tcPr>
          <w:p>
            <w:pPr>
              <w:spacing w:line="320" w:lineRule="exact"/>
              <w:jc w:val="center"/>
              <w:rPr>
                <w:rFonts w:eastAsia="仿宋_GB2312"/>
                <w:bCs/>
                <w:sz w:val="24"/>
              </w:rPr>
            </w:pPr>
            <w:r>
              <w:rPr>
                <w:rFonts w:eastAsia="方正小标宋简体"/>
                <w:bCs/>
                <w:sz w:val="24"/>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0" w:hRule="atLeast"/>
        </w:trPr>
        <w:tc>
          <w:tcPr>
            <w:tcW w:w="510" w:type="dxa"/>
            <w:vMerge w:val="restart"/>
            <w:vAlign w:val="center"/>
          </w:tcPr>
          <w:p>
            <w:pPr>
              <w:spacing w:line="320" w:lineRule="exact"/>
              <w:jc w:val="center"/>
              <w:rPr>
                <w:rFonts w:eastAsia="仿宋_GB2312"/>
                <w:bCs/>
                <w:sz w:val="24"/>
              </w:rPr>
            </w:pPr>
            <w:r>
              <w:rPr>
                <w:rFonts w:eastAsia="仿宋_GB2312"/>
                <w:bCs/>
                <w:sz w:val="24"/>
              </w:rPr>
              <w:t>5</w:t>
            </w:r>
          </w:p>
          <w:p>
            <w:pPr>
              <w:spacing w:line="320" w:lineRule="exact"/>
              <w:jc w:val="center"/>
              <w:rPr>
                <w:rFonts w:hint="eastAsia" w:eastAsia="仿宋_GB2312"/>
                <w:bCs/>
                <w:sz w:val="24"/>
              </w:rPr>
            </w:pPr>
            <w:r>
              <w:rPr>
                <w:rFonts w:eastAsia="仿宋_GB2312"/>
                <w:bCs/>
                <w:sz w:val="24"/>
              </w:rPr>
              <w:t>日</w:t>
            </w:r>
          </w:p>
        </w:tc>
        <w:tc>
          <w:tcPr>
            <w:tcW w:w="1695" w:type="dxa"/>
            <w:vMerge w:val="restart"/>
            <w:vAlign w:val="center"/>
          </w:tcPr>
          <w:p>
            <w:pPr>
              <w:spacing w:line="320" w:lineRule="exact"/>
              <w:jc w:val="center"/>
              <w:rPr>
                <w:rFonts w:eastAsia="仿宋_GB2312"/>
                <w:bCs/>
                <w:sz w:val="24"/>
              </w:rPr>
            </w:pPr>
            <w:r>
              <w:rPr>
                <w:rFonts w:eastAsia="仿宋_GB2312"/>
                <w:bCs/>
                <w:sz w:val="24"/>
              </w:rPr>
              <w:t>08:30—09:10</w:t>
            </w:r>
          </w:p>
        </w:tc>
        <w:tc>
          <w:tcPr>
            <w:tcW w:w="1920" w:type="dxa"/>
            <w:vMerge w:val="restart"/>
            <w:vAlign w:val="center"/>
          </w:tcPr>
          <w:p>
            <w:pPr>
              <w:spacing w:line="320" w:lineRule="exact"/>
              <w:jc w:val="center"/>
              <w:rPr>
                <w:rFonts w:eastAsia="仿宋_GB2312"/>
                <w:b/>
                <w:bCs/>
                <w:sz w:val="24"/>
              </w:rPr>
            </w:pPr>
            <w:r>
              <w:rPr>
                <w:rFonts w:eastAsia="仿宋_GB2312"/>
                <w:b/>
                <w:bCs/>
                <w:sz w:val="24"/>
              </w:rPr>
              <w:t>中国古田食用菌产业发展大会开幕式、巡展</w:t>
            </w:r>
          </w:p>
        </w:tc>
        <w:tc>
          <w:tcPr>
            <w:tcW w:w="3720" w:type="dxa"/>
            <w:vAlign w:val="center"/>
          </w:tcPr>
          <w:p>
            <w:pPr>
              <w:spacing w:line="320" w:lineRule="exact"/>
              <w:jc w:val="center"/>
              <w:rPr>
                <w:rFonts w:eastAsia="仿宋_GB2312"/>
                <w:bCs/>
                <w:sz w:val="24"/>
              </w:rPr>
            </w:pPr>
            <w:r>
              <w:rPr>
                <w:rFonts w:eastAsia="仿宋_GB2312"/>
                <w:bCs/>
                <w:sz w:val="24"/>
              </w:rPr>
              <w:t>县领导致辞</w:t>
            </w:r>
          </w:p>
        </w:tc>
        <w:tc>
          <w:tcPr>
            <w:tcW w:w="1980" w:type="dxa"/>
            <w:vMerge w:val="restart"/>
            <w:vAlign w:val="center"/>
          </w:tcPr>
          <w:p>
            <w:pPr>
              <w:spacing w:line="320" w:lineRule="exact"/>
              <w:jc w:val="center"/>
              <w:rPr>
                <w:rFonts w:eastAsia="仿宋_GB2312"/>
                <w:bCs/>
                <w:sz w:val="24"/>
              </w:rPr>
            </w:pPr>
            <w:r>
              <w:rPr>
                <w:rFonts w:eastAsia="仿宋_GB2312"/>
                <w:bCs/>
                <w:sz w:val="24"/>
              </w:rPr>
              <w:t>食用菌市场二楼会议中心</w:t>
            </w:r>
          </w:p>
        </w:tc>
        <w:tc>
          <w:tcPr>
            <w:tcW w:w="3015" w:type="dxa"/>
            <w:vMerge w:val="restart"/>
            <w:vAlign w:val="center"/>
          </w:tcPr>
          <w:p>
            <w:pPr>
              <w:spacing w:line="320" w:lineRule="exact"/>
              <w:jc w:val="center"/>
              <w:rPr>
                <w:rFonts w:eastAsia="仿宋_GB2312"/>
                <w:bCs/>
                <w:sz w:val="24"/>
              </w:rPr>
            </w:pPr>
            <w:r>
              <w:rPr>
                <w:rFonts w:eastAsia="仿宋_GB2312"/>
                <w:bCs/>
                <w:sz w:val="24"/>
              </w:rPr>
              <w:t>嘉宾、专家、各主题会议参会代表、采购商、县食用菌协会会员</w:t>
            </w:r>
          </w:p>
        </w:tc>
        <w:tc>
          <w:tcPr>
            <w:tcW w:w="1821" w:type="dxa"/>
            <w:vAlign w:val="center"/>
          </w:tcPr>
          <w:p>
            <w:pPr>
              <w:spacing w:line="320" w:lineRule="exact"/>
              <w:jc w:val="center"/>
              <w:rPr>
                <w:rFonts w:eastAsia="仿宋_GB2312"/>
                <w:bCs/>
                <w:sz w:val="24"/>
              </w:rPr>
            </w:pPr>
            <w:r>
              <w:rPr>
                <w:rFonts w:eastAsia="仿宋_GB2312"/>
                <w:bCs/>
                <w:sz w:val="24"/>
              </w:rPr>
              <w:t>县领导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0"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eastAsia="仿宋_GB2312"/>
                <w:bCs/>
                <w:sz w:val="24"/>
              </w:rPr>
              <w:t>建</w:t>
            </w:r>
            <w:r>
              <w:rPr>
                <w:rFonts w:hint="eastAsia" w:eastAsia="仿宋_GB2312"/>
                <w:bCs/>
                <w:sz w:val="24"/>
              </w:rPr>
              <w:t>设银行</w:t>
            </w:r>
            <w:r>
              <w:rPr>
                <w:rFonts w:eastAsia="仿宋_GB2312"/>
                <w:bCs/>
                <w:sz w:val="24"/>
              </w:rPr>
              <w:t>领导讲话</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hint="eastAsia" w:eastAsia="仿宋_GB2312"/>
                <w:bCs/>
                <w:sz w:val="24"/>
              </w:rPr>
              <w:t>建设银行</w:t>
            </w:r>
            <w:r>
              <w:rPr>
                <w:rFonts w:eastAsia="仿宋_GB2312"/>
                <w:bCs/>
                <w:sz w:val="24"/>
              </w:rPr>
              <w:t>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0"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eastAsia="仿宋_GB2312"/>
                <w:bCs/>
                <w:sz w:val="24"/>
              </w:rPr>
              <w:t>福建农林大学领导讲话</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0"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eastAsia="仿宋_GB2312"/>
                <w:bCs/>
                <w:sz w:val="24"/>
              </w:rPr>
              <w:t>中国食用菌协会领导宣布开幕</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顾国新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0"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320" w:lineRule="exact"/>
              <w:jc w:val="center"/>
              <w:rPr>
                <w:rFonts w:eastAsia="仿宋_GB2312"/>
                <w:bCs/>
                <w:sz w:val="24"/>
              </w:rPr>
            </w:pPr>
            <w:r>
              <w:rPr>
                <w:rFonts w:eastAsia="仿宋_GB2312"/>
                <w:bCs/>
                <w:sz w:val="24"/>
              </w:rPr>
              <w:t>09:10—09:40</w:t>
            </w: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eastAsia="仿宋_GB2312"/>
                <w:bCs/>
                <w:sz w:val="24"/>
              </w:rPr>
              <w:t>展示展览巡展</w:t>
            </w:r>
          </w:p>
        </w:tc>
        <w:tc>
          <w:tcPr>
            <w:tcW w:w="1980" w:type="dxa"/>
            <w:vAlign w:val="center"/>
          </w:tcPr>
          <w:p>
            <w:pPr>
              <w:spacing w:line="320" w:lineRule="exact"/>
              <w:jc w:val="center"/>
              <w:rPr>
                <w:rFonts w:eastAsia="仿宋_GB2312"/>
                <w:bCs/>
                <w:sz w:val="24"/>
              </w:rPr>
            </w:pPr>
            <w:r>
              <w:rPr>
                <w:rFonts w:eastAsia="仿宋_GB2312"/>
                <w:bCs/>
                <w:sz w:val="24"/>
              </w:rPr>
              <w:t>食用菌市场广场</w:t>
            </w: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567" w:hRule="atLeast"/>
        </w:trPr>
        <w:tc>
          <w:tcPr>
            <w:tcW w:w="510" w:type="dxa"/>
            <w:vMerge w:val="continue"/>
            <w:vAlign w:val="center"/>
          </w:tcPr>
          <w:p>
            <w:pPr>
              <w:spacing w:line="320" w:lineRule="exact"/>
              <w:jc w:val="center"/>
              <w:rPr>
                <w:rFonts w:eastAsia="仿宋_GB2312"/>
                <w:bCs/>
                <w:sz w:val="24"/>
              </w:rPr>
            </w:pPr>
          </w:p>
        </w:tc>
        <w:tc>
          <w:tcPr>
            <w:tcW w:w="1695" w:type="dxa"/>
            <w:vMerge w:val="restart"/>
            <w:vAlign w:val="center"/>
          </w:tcPr>
          <w:p>
            <w:pPr>
              <w:spacing w:line="320" w:lineRule="exact"/>
              <w:jc w:val="center"/>
              <w:rPr>
                <w:rFonts w:eastAsia="仿宋_GB2312"/>
                <w:bCs/>
                <w:sz w:val="24"/>
              </w:rPr>
            </w:pPr>
            <w:r>
              <w:rPr>
                <w:rFonts w:eastAsia="仿宋_GB2312"/>
                <w:bCs/>
                <w:sz w:val="24"/>
              </w:rPr>
              <w:t>09:50—12:00</w:t>
            </w:r>
          </w:p>
        </w:tc>
        <w:tc>
          <w:tcPr>
            <w:tcW w:w="1920" w:type="dxa"/>
            <w:vMerge w:val="restart"/>
            <w:vAlign w:val="center"/>
          </w:tcPr>
          <w:p>
            <w:pPr>
              <w:spacing w:line="320" w:lineRule="exact"/>
              <w:jc w:val="center"/>
              <w:rPr>
                <w:rFonts w:eastAsia="仿宋_GB2312"/>
                <w:b/>
                <w:bCs/>
                <w:sz w:val="24"/>
              </w:rPr>
            </w:pPr>
            <w:r>
              <w:rPr>
                <w:rFonts w:eastAsia="仿宋_GB2312"/>
                <w:b/>
                <w:bCs/>
                <w:sz w:val="24"/>
              </w:rPr>
              <w:t>2016年上半年全国食用菌行业经济形势分析会</w:t>
            </w:r>
          </w:p>
        </w:tc>
        <w:tc>
          <w:tcPr>
            <w:tcW w:w="3720" w:type="dxa"/>
            <w:vAlign w:val="center"/>
          </w:tcPr>
          <w:p>
            <w:pPr>
              <w:spacing w:line="280" w:lineRule="exact"/>
              <w:jc w:val="center"/>
              <w:rPr>
                <w:rFonts w:eastAsia="仿宋_GB2312"/>
                <w:bCs/>
                <w:sz w:val="24"/>
              </w:rPr>
            </w:pPr>
            <w:r>
              <w:rPr>
                <w:rFonts w:eastAsia="仿宋_GB2312"/>
                <w:bCs/>
                <w:sz w:val="24"/>
              </w:rPr>
              <w:t>全国食用菌行业经济形势分析会动员</w:t>
            </w:r>
          </w:p>
        </w:tc>
        <w:tc>
          <w:tcPr>
            <w:tcW w:w="1980" w:type="dxa"/>
            <w:vMerge w:val="restart"/>
            <w:vAlign w:val="center"/>
          </w:tcPr>
          <w:p>
            <w:pPr>
              <w:spacing w:line="320" w:lineRule="exact"/>
              <w:jc w:val="center"/>
              <w:rPr>
                <w:rFonts w:eastAsia="仿宋_GB2312"/>
                <w:bCs/>
                <w:sz w:val="24"/>
              </w:rPr>
            </w:pPr>
            <w:r>
              <w:rPr>
                <w:rFonts w:eastAsia="仿宋_GB2312"/>
                <w:bCs/>
                <w:sz w:val="24"/>
              </w:rPr>
              <w:t>食用菌市场二楼会议中心</w:t>
            </w:r>
          </w:p>
        </w:tc>
        <w:tc>
          <w:tcPr>
            <w:tcW w:w="3015" w:type="dxa"/>
            <w:vMerge w:val="restart"/>
            <w:vAlign w:val="center"/>
          </w:tcPr>
          <w:p>
            <w:pPr>
              <w:spacing w:line="320" w:lineRule="exact"/>
              <w:jc w:val="center"/>
              <w:rPr>
                <w:rFonts w:eastAsia="仿宋_GB2312"/>
                <w:bCs/>
                <w:sz w:val="24"/>
              </w:rPr>
            </w:pPr>
            <w:r>
              <w:rPr>
                <w:rFonts w:eastAsia="仿宋_GB2312"/>
                <w:bCs/>
                <w:sz w:val="24"/>
              </w:rPr>
              <w:t>嘉宾、专家、各主题会议参会代表、采购商、县食用菌协会会员</w:t>
            </w:r>
            <w:r>
              <w:rPr>
                <w:rFonts w:hint="eastAsia" w:eastAsia="仿宋_GB2312"/>
                <w:b/>
                <w:sz w:val="24"/>
              </w:rPr>
              <w:t>（在此期间参加订货会的供需双方进行对接）</w:t>
            </w:r>
          </w:p>
        </w:tc>
        <w:tc>
          <w:tcPr>
            <w:tcW w:w="1821" w:type="dxa"/>
            <w:vAlign w:val="center"/>
          </w:tcPr>
          <w:p>
            <w:pPr>
              <w:spacing w:line="320" w:lineRule="exact"/>
              <w:jc w:val="center"/>
              <w:rPr>
                <w:rFonts w:eastAsia="仿宋_GB2312"/>
                <w:bCs/>
                <w:sz w:val="24"/>
              </w:rPr>
            </w:pPr>
            <w:r>
              <w:rPr>
                <w:rFonts w:eastAsia="仿宋_GB2312"/>
                <w:bCs/>
                <w:sz w:val="24"/>
              </w:rPr>
              <w:t>高茂林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8"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山东省食用菌产业形势报告</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高瑞杰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567"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浙江省2015-2016年上半年食用菌产业形势分析报告</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何伯伟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45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hint="eastAsia" w:eastAsia="仿宋_GB2312"/>
                <w:bCs/>
                <w:sz w:val="24"/>
              </w:rPr>
              <w:t>福建省食用菌2016年上半年食用菌产业发展情况</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280" w:lineRule="exact"/>
              <w:jc w:val="center"/>
              <w:rPr>
                <w:rFonts w:eastAsia="仿宋_GB2312"/>
                <w:bCs/>
                <w:sz w:val="24"/>
              </w:rPr>
            </w:pPr>
            <w:r>
              <w:rPr>
                <w:rFonts w:hint="eastAsia" w:eastAsia="仿宋_GB2312"/>
                <w:bCs/>
                <w:sz w:val="24"/>
              </w:rPr>
              <w:t>福建省食用菌行业协会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567"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黑龙江省2015—2016年上半年食用菌产销经济形势分析</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伦志明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0"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eastAsia="仿宋_GB2312"/>
                <w:bCs/>
                <w:sz w:val="24"/>
              </w:rPr>
              <w:t>中国食用菌协会领导讲话</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顾国新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567"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320" w:lineRule="exact"/>
              <w:jc w:val="center"/>
              <w:rPr>
                <w:rFonts w:eastAsia="仿宋_GB2312"/>
                <w:sz w:val="24"/>
              </w:rPr>
            </w:pPr>
            <w:r>
              <w:rPr>
                <w:rFonts w:eastAsia="仿宋_GB2312"/>
                <w:bCs/>
                <w:sz w:val="24"/>
              </w:rPr>
              <w:t>12:10—13:10</w:t>
            </w:r>
          </w:p>
        </w:tc>
        <w:tc>
          <w:tcPr>
            <w:tcW w:w="1920" w:type="dxa"/>
            <w:vAlign w:val="center"/>
          </w:tcPr>
          <w:p>
            <w:pPr>
              <w:spacing w:line="320" w:lineRule="exact"/>
              <w:jc w:val="center"/>
              <w:rPr>
                <w:rFonts w:eastAsia="仿宋_GB2312"/>
                <w:b/>
                <w:bCs/>
                <w:sz w:val="24"/>
              </w:rPr>
            </w:pPr>
            <w:r>
              <w:rPr>
                <w:rFonts w:eastAsia="仿宋_GB2312"/>
                <w:b/>
                <w:bCs/>
                <w:sz w:val="24"/>
              </w:rPr>
              <w:t>午餐</w:t>
            </w:r>
          </w:p>
        </w:tc>
        <w:tc>
          <w:tcPr>
            <w:tcW w:w="3720" w:type="dxa"/>
            <w:vAlign w:val="center"/>
          </w:tcPr>
          <w:p>
            <w:pPr>
              <w:spacing w:line="280" w:lineRule="exact"/>
              <w:jc w:val="center"/>
              <w:rPr>
                <w:rFonts w:eastAsia="仿宋_GB2312"/>
                <w:bCs/>
                <w:sz w:val="24"/>
              </w:rPr>
            </w:pPr>
            <w:r>
              <w:rPr>
                <w:rFonts w:eastAsia="仿宋_GB2312"/>
                <w:bCs/>
                <w:sz w:val="24"/>
              </w:rPr>
              <w:t>会议工作餐</w:t>
            </w:r>
          </w:p>
        </w:tc>
        <w:tc>
          <w:tcPr>
            <w:tcW w:w="1980" w:type="dxa"/>
            <w:vAlign w:val="center"/>
          </w:tcPr>
          <w:p>
            <w:pPr>
              <w:spacing w:line="320" w:lineRule="exact"/>
              <w:jc w:val="center"/>
              <w:rPr>
                <w:rFonts w:eastAsia="仿宋_GB2312"/>
                <w:bCs/>
                <w:sz w:val="24"/>
              </w:rPr>
            </w:pPr>
            <w:r>
              <w:rPr>
                <w:rFonts w:eastAsia="仿宋_GB2312"/>
                <w:bCs/>
                <w:sz w:val="24"/>
              </w:rPr>
              <w:t>富昌艳阳天酒楼</w:t>
            </w:r>
          </w:p>
        </w:tc>
        <w:tc>
          <w:tcPr>
            <w:tcW w:w="3015" w:type="dxa"/>
            <w:vAlign w:val="center"/>
          </w:tcPr>
          <w:p>
            <w:pPr>
              <w:spacing w:line="280" w:lineRule="exact"/>
              <w:jc w:val="center"/>
              <w:rPr>
                <w:rFonts w:eastAsia="仿宋_GB2312"/>
                <w:bCs/>
                <w:sz w:val="24"/>
              </w:rPr>
            </w:pPr>
            <w:r>
              <w:rPr>
                <w:rFonts w:eastAsia="仿宋_GB2312"/>
                <w:bCs/>
                <w:sz w:val="24"/>
              </w:rPr>
              <w:t>嘉宾、专家、各主题会议参会代表、采购商、</w:t>
            </w:r>
          </w:p>
        </w:tc>
        <w:tc>
          <w:tcPr>
            <w:tcW w:w="1821" w:type="dxa"/>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567"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320" w:lineRule="exact"/>
              <w:jc w:val="center"/>
              <w:rPr>
                <w:rFonts w:eastAsia="仿宋_GB2312"/>
                <w:bCs/>
                <w:sz w:val="24"/>
              </w:rPr>
            </w:pPr>
            <w:r>
              <w:rPr>
                <w:rFonts w:eastAsia="仿宋_GB2312"/>
                <w:bCs/>
                <w:sz w:val="24"/>
              </w:rPr>
              <w:t>1</w:t>
            </w:r>
            <w:r>
              <w:rPr>
                <w:rFonts w:hint="eastAsia" w:eastAsia="仿宋_GB2312"/>
                <w:bCs/>
                <w:sz w:val="24"/>
              </w:rPr>
              <w:t>4</w:t>
            </w:r>
            <w:r>
              <w:rPr>
                <w:rFonts w:eastAsia="仿宋_GB2312"/>
                <w:bCs/>
                <w:sz w:val="24"/>
              </w:rPr>
              <w:t>:</w:t>
            </w:r>
            <w:r>
              <w:rPr>
                <w:rFonts w:hint="eastAsia" w:eastAsia="仿宋_GB2312"/>
                <w:bCs/>
                <w:sz w:val="24"/>
              </w:rPr>
              <w:t>3</w:t>
            </w:r>
            <w:r>
              <w:rPr>
                <w:rFonts w:eastAsia="仿宋_GB2312"/>
                <w:bCs/>
                <w:sz w:val="24"/>
              </w:rPr>
              <w:t>0—1</w:t>
            </w:r>
            <w:r>
              <w:rPr>
                <w:rFonts w:hint="eastAsia" w:eastAsia="仿宋_GB2312"/>
                <w:bCs/>
                <w:sz w:val="24"/>
              </w:rPr>
              <w:t>6</w:t>
            </w:r>
            <w:r>
              <w:rPr>
                <w:rFonts w:eastAsia="仿宋_GB2312"/>
                <w:bCs/>
                <w:sz w:val="24"/>
              </w:rPr>
              <w:t>:</w:t>
            </w:r>
            <w:r>
              <w:rPr>
                <w:rFonts w:hint="eastAsia" w:eastAsia="仿宋_GB2312"/>
                <w:bCs/>
                <w:sz w:val="24"/>
              </w:rPr>
              <w:t>0</w:t>
            </w:r>
            <w:r>
              <w:rPr>
                <w:rFonts w:eastAsia="仿宋_GB2312"/>
                <w:bCs/>
                <w:sz w:val="24"/>
              </w:rPr>
              <w:t>0</w:t>
            </w:r>
          </w:p>
        </w:tc>
        <w:tc>
          <w:tcPr>
            <w:tcW w:w="1920" w:type="dxa"/>
            <w:vAlign w:val="center"/>
          </w:tcPr>
          <w:p>
            <w:pPr>
              <w:spacing w:line="320" w:lineRule="exact"/>
              <w:jc w:val="center"/>
              <w:rPr>
                <w:rFonts w:hint="eastAsia" w:eastAsia="仿宋_GB2312"/>
                <w:b/>
                <w:bCs/>
                <w:sz w:val="24"/>
              </w:rPr>
            </w:pPr>
            <w:r>
              <w:rPr>
                <w:rFonts w:hint="eastAsia" w:eastAsia="仿宋_GB2312"/>
                <w:b/>
                <w:bCs/>
                <w:sz w:val="24"/>
              </w:rPr>
              <w:t>参观考察</w:t>
            </w:r>
          </w:p>
        </w:tc>
        <w:tc>
          <w:tcPr>
            <w:tcW w:w="3720" w:type="dxa"/>
            <w:vAlign w:val="center"/>
          </w:tcPr>
          <w:p>
            <w:pPr>
              <w:spacing w:line="280" w:lineRule="exact"/>
              <w:jc w:val="center"/>
              <w:rPr>
                <w:rFonts w:eastAsia="仿宋_GB2312"/>
                <w:bCs/>
                <w:sz w:val="24"/>
              </w:rPr>
            </w:pPr>
            <w:r>
              <w:rPr>
                <w:rFonts w:eastAsia="仿宋_GB2312"/>
                <w:sz w:val="24"/>
              </w:rPr>
              <w:t>善融商务</w:t>
            </w:r>
            <w:r>
              <w:rPr>
                <w:rFonts w:hint="eastAsia" w:eastAsia="仿宋_GB2312"/>
                <w:sz w:val="24"/>
              </w:rPr>
              <w:t>专场—</w:t>
            </w:r>
            <w:r>
              <w:rPr>
                <w:rFonts w:eastAsia="仿宋_GB2312"/>
                <w:bCs/>
                <w:sz w:val="24"/>
              </w:rPr>
              <w:t>参观考察</w:t>
            </w:r>
          </w:p>
        </w:tc>
        <w:tc>
          <w:tcPr>
            <w:tcW w:w="1980" w:type="dxa"/>
            <w:vAlign w:val="center"/>
          </w:tcPr>
          <w:p>
            <w:pPr>
              <w:spacing w:line="280" w:lineRule="exact"/>
              <w:jc w:val="center"/>
              <w:rPr>
                <w:rFonts w:hint="eastAsia" w:eastAsia="仿宋_GB2312"/>
                <w:bCs/>
                <w:sz w:val="24"/>
              </w:rPr>
            </w:pPr>
            <w:r>
              <w:rPr>
                <w:rFonts w:hint="eastAsia" w:eastAsia="仿宋_GB2312"/>
                <w:bCs/>
                <w:sz w:val="24"/>
              </w:rPr>
              <w:t>晟农、吉发、亚西雅、三友等</w:t>
            </w:r>
          </w:p>
        </w:tc>
        <w:tc>
          <w:tcPr>
            <w:tcW w:w="3015" w:type="dxa"/>
            <w:vAlign w:val="center"/>
          </w:tcPr>
          <w:p>
            <w:pPr>
              <w:spacing w:line="280" w:lineRule="exact"/>
              <w:jc w:val="center"/>
              <w:rPr>
                <w:rFonts w:hint="eastAsia" w:eastAsia="仿宋_GB2312"/>
                <w:bCs/>
                <w:sz w:val="24"/>
              </w:rPr>
            </w:pPr>
            <w:r>
              <w:rPr>
                <w:rFonts w:hint="eastAsia" w:eastAsia="仿宋_GB2312"/>
                <w:bCs/>
                <w:sz w:val="24"/>
              </w:rPr>
              <w:t>善融商务采购商团队</w:t>
            </w:r>
          </w:p>
        </w:tc>
        <w:tc>
          <w:tcPr>
            <w:tcW w:w="1821" w:type="dxa"/>
            <w:vAlign w:val="center"/>
          </w:tcPr>
          <w:p>
            <w:pPr>
              <w:spacing w:line="28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restart"/>
            <w:vAlign w:val="center"/>
          </w:tcPr>
          <w:p>
            <w:pPr>
              <w:spacing w:line="320" w:lineRule="exact"/>
              <w:jc w:val="center"/>
              <w:rPr>
                <w:rFonts w:eastAsia="仿宋_GB2312"/>
                <w:bCs/>
                <w:sz w:val="24"/>
              </w:rPr>
            </w:pPr>
            <w:r>
              <w:rPr>
                <w:rFonts w:eastAsia="仿宋_GB2312"/>
                <w:bCs/>
                <w:sz w:val="24"/>
              </w:rPr>
              <w:t>14:</w:t>
            </w:r>
            <w:r>
              <w:rPr>
                <w:rFonts w:hint="eastAsia" w:eastAsia="仿宋_GB2312"/>
                <w:bCs/>
                <w:sz w:val="24"/>
              </w:rPr>
              <w:t>0</w:t>
            </w:r>
            <w:r>
              <w:rPr>
                <w:rFonts w:eastAsia="仿宋_GB2312"/>
                <w:bCs/>
                <w:sz w:val="24"/>
              </w:rPr>
              <w:t>0—1</w:t>
            </w:r>
            <w:r>
              <w:rPr>
                <w:rFonts w:hint="eastAsia" w:eastAsia="仿宋_GB2312"/>
                <w:bCs/>
                <w:sz w:val="24"/>
              </w:rPr>
              <w:t>7</w:t>
            </w:r>
            <w:r>
              <w:rPr>
                <w:rFonts w:eastAsia="仿宋_GB2312"/>
                <w:bCs/>
                <w:sz w:val="24"/>
              </w:rPr>
              <w:t>:00</w:t>
            </w:r>
          </w:p>
        </w:tc>
        <w:tc>
          <w:tcPr>
            <w:tcW w:w="1920" w:type="dxa"/>
            <w:vMerge w:val="restart"/>
            <w:vAlign w:val="center"/>
          </w:tcPr>
          <w:p>
            <w:pPr>
              <w:spacing w:line="320" w:lineRule="exact"/>
              <w:jc w:val="center"/>
              <w:rPr>
                <w:rFonts w:eastAsia="仿宋_GB2312"/>
                <w:b/>
                <w:bCs/>
                <w:sz w:val="24"/>
              </w:rPr>
            </w:pPr>
            <w:r>
              <w:rPr>
                <w:rFonts w:eastAsia="仿宋_GB2312"/>
                <w:b/>
                <w:bCs/>
                <w:sz w:val="24"/>
              </w:rPr>
              <w:t>全国银耳产业发展专题会</w:t>
            </w:r>
          </w:p>
        </w:tc>
        <w:tc>
          <w:tcPr>
            <w:tcW w:w="3720" w:type="dxa"/>
            <w:vAlign w:val="center"/>
          </w:tcPr>
          <w:p>
            <w:pPr>
              <w:spacing w:line="320" w:lineRule="exact"/>
              <w:jc w:val="center"/>
              <w:rPr>
                <w:rFonts w:eastAsia="仿宋_GB2312"/>
                <w:bCs/>
                <w:sz w:val="24"/>
              </w:rPr>
            </w:pPr>
            <w:r>
              <w:rPr>
                <w:rFonts w:eastAsia="仿宋_GB2312"/>
                <w:bCs/>
                <w:sz w:val="24"/>
              </w:rPr>
              <w:t>全国银耳产业发展形势分析动员</w:t>
            </w:r>
          </w:p>
        </w:tc>
        <w:tc>
          <w:tcPr>
            <w:tcW w:w="1980" w:type="dxa"/>
            <w:vMerge w:val="restart"/>
            <w:vAlign w:val="center"/>
          </w:tcPr>
          <w:p>
            <w:pPr>
              <w:spacing w:line="320" w:lineRule="exact"/>
              <w:jc w:val="center"/>
              <w:rPr>
                <w:rFonts w:eastAsia="仿宋_GB2312"/>
                <w:bCs/>
                <w:sz w:val="24"/>
              </w:rPr>
            </w:pPr>
            <w:r>
              <w:rPr>
                <w:rFonts w:eastAsia="仿宋_GB2312"/>
                <w:bCs/>
                <w:sz w:val="24"/>
              </w:rPr>
              <w:t>食用菌市场二楼会议中心</w:t>
            </w:r>
          </w:p>
        </w:tc>
        <w:tc>
          <w:tcPr>
            <w:tcW w:w="3015" w:type="dxa"/>
            <w:vMerge w:val="restart"/>
            <w:vAlign w:val="center"/>
          </w:tcPr>
          <w:p>
            <w:pPr>
              <w:spacing w:line="280" w:lineRule="exact"/>
              <w:jc w:val="center"/>
              <w:rPr>
                <w:rFonts w:eastAsia="仿宋_GB2312"/>
                <w:bCs/>
                <w:sz w:val="24"/>
              </w:rPr>
            </w:pPr>
            <w:r>
              <w:rPr>
                <w:rFonts w:eastAsia="仿宋_GB2312"/>
                <w:bCs/>
                <w:sz w:val="24"/>
              </w:rPr>
              <w:t>嘉宾、专家、各主题会议参会代表、采购商、县食用菌协会会员</w:t>
            </w:r>
          </w:p>
        </w:tc>
        <w:tc>
          <w:tcPr>
            <w:tcW w:w="1821" w:type="dxa"/>
            <w:vAlign w:val="center"/>
          </w:tcPr>
          <w:p>
            <w:pPr>
              <w:spacing w:line="280" w:lineRule="exact"/>
              <w:jc w:val="center"/>
              <w:rPr>
                <w:rFonts w:eastAsia="仿宋_GB2312"/>
                <w:bCs/>
                <w:sz w:val="24"/>
              </w:rPr>
            </w:pPr>
            <w:r>
              <w:rPr>
                <w:rFonts w:eastAsia="仿宋_GB2312"/>
                <w:bCs/>
                <w:sz w:val="24"/>
              </w:rPr>
              <w:t>高茂林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银耳产业发展分析报告</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21" w:type="dxa"/>
            <w:vAlign w:val="center"/>
          </w:tcPr>
          <w:p>
            <w:pPr>
              <w:spacing w:line="280" w:lineRule="exact"/>
              <w:jc w:val="center"/>
              <w:rPr>
                <w:rFonts w:eastAsia="仿宋_GB2312"/>
                <w:bCs/>
                <w:sz w:val="24"/>
              </w:rPr>
            </w:pPr>
            <w:r>
              <w:rPr>
                <w:rFonts w:eastAsia="仿宋_GB2312"/>
                <w:bCs/>
                <w:sz w:val="24"/>
              </w:rPr>
              <w:t>谢宝贵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280" w:lineRule="exact"/>
              <w:jc w:val="center"/>
              <w:rPr>
                <w:rFonts w:eastAsia="仿宋_GB2312"/>
                <w:bCs/>
                <w:sz w:val="24"/>
              </w:rPr>
            </w:pPr>
            <w:r>
              <w:rPr>
                <w:rFonts w:eastAsia="仿宋_GB2312"/>
                <w:bCs/>
                <w:sz w:val="24"/>
              </w:rPr>
              <w:t>几种银耳栽培模式工艺比较</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280" w:lineRule="exact"/>
              <w:jc w:val="center"/>
              <w:rPr>
                <w:rFonts w:eastAsia="仿宋_GB2312"/>
                <w:bCs/>
                <w:sz w:val="24"/>
              </w:rPr>
            </w:pPr>
          </w:p>
        </w:tc>
        <w:tc>
          <w:tcPr>
            <w:tcW w:w="1821" w:type="dxa"/>
            <w:vAlign w:val="center"/>
          </w:tcPr>
          <w:p>
            <w:pPr>
              <w:spacing w:line="280" w:lineRule="exact"/>
              <w:jc w:val="center"/>
              <w:rPr>
                <w:rFonts w:eastAsia="仿宋_GB2312"/>
                <w:bCs/>
                <w:sz w:val="24"/>
              </w:rPr>
            </w:pPr>
            <w:r>
              <w:rPr>
                <w:rFonts w:eastAsia="仿宋_GB2312"/>
                <w:bCs/>
                <w:sz w:val="24"/>
              </w:rPr>
              <w:t>黄  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eastAsia="仿宋_GB2312"/>
                <w:bCs/>
                <w:sz w:val="24"/>
              </w:rPr>
              <w:t>中国食用菌协会领导讲话</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高茂林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restart"/>
            <w:vAlign w:val="center"/>
          </w:tcPr>
          <w:p>
            <w:pPr>
              <w:spacing w:line="320" w:lineRule="exact"/>
              <w:jc w:val="center"/>
              <w:rPr>
                <w:rFonts w:eastAsia="仿宋_GB2312"/>
                <w:b/>
                <w:bCs/>
                <w:sz w:val="24"/>
              </w:rPr>
            </w:pPr>
            <w:r>
              <w:rPr>
                <w:rFonts w:eastAsia="仿宋_GB2312"/>
                <w:b/>
                <w:bCs/>
                <w:sz w:val="24"/>
              </w:rPr>
              <w:t>第二届中国（古田）食用菌产业发展研讨会</w:t>
            </w:r>
          </w:p>
        </w:tc>
        <w:tc>
          <w:tcPr>
            <w:tcW w:w="3720" w:type="dxa"/>
            <w:vAlign w:val="center"/>
          </w:tcPr>
          <w:p>
            <w:pPr>
              <w:spacing w:line="320" w:lineRule="exact"/>
              <w:jc w:val="center"/>
              <w:rPr>
                <w:rFonts w:eastAsia="仿宋_GB2312"/>
                <w:bCs/>
                <w:sz w:val="24"/>
              </w:rPr>
            </w:pPr>
            <w:r>
              <w:rPr>
                <w:rFonts w:eastAsia="仿宋_GB2312"/>
                <w:bCs/>
                <w:sz w:val="24"/>
              </w:rPr>
              <w:t>银耳深加工系列产品开发进展报告</w:t>
            </w:r>
          </w:p>
        </w:tc>
        <w:tc>
          <w:tcPr>
            <w:tcW w:w="1980" w:type="dxa"/>
            <w:vMerge w:val="restart"/>
            <w:vAlign w:val="center"/>
          </w:tcPr>
          <w:p>
            <w:pPr>
              <w:spacing w:line="320" w:lineRule="exact"/>
              <w:jc w:val="center"/>
              <w:rPr>
                <w:rFonts w:eastAsia="仿宋_GB2312"/>
                <w:bCs/>
                <w:sz w:val="24"/>
              </w:rPr>
            </w:pPr>
            <w:r>
              <w:rPr>
                <w:rFonts w:eastAsia="仿宋_GB2312"/>
                <w:bCs/>
                <w:sz w:val="24"/>
              </w:rPr>
              <w:t>食用菌市场二楼会议中心</w:t>
            </w:r>
          </w:p>
        </w:tc>
        <w:tc>
          <w:tcPr>
            <w:tcW w:w="3015" w:type="dxa"/>
            <w:vMerge w:val="restart"/>
            <w:vAlign w:val="center"/>
          </w:tcPr>
          <w:p>
            <w:pPr>
              <w:spacing w:line="280" w:lineRule="exact"/>
              <w:jc w:val="center"/>
              <w:rPr>
                <w:rFonts w:eastAsia="仿宋_GB2312"/>
                <w:bCs/>
                <w:sz w:val="24"/>
              </w:rPr>
            </w:pPr>
            <w:r>
              <w:rPr>
                <w:rFonts w:eastAsia="仿宋_GB2312"/>
                <w:bCs/>
                <w:sz w:val="24"/>
              </w:rPr>
              <w:t>嘉宾、专家、各主题会议参会代表、采购商、县食用菌协会会员</w:t>
            </w:r>
          </w:p>
        </w:tc>
        <w:tc>
          <w:tcPr>
            <w:tcW w:w="1821" w:type="dxa"/>
            <w:vAlign w:val="center"/>
          </w:tcPr>
          <w:p>
            <w:pPr>
              <w:spacing w:line="320" w:lineRule="exact"/>
              <w:jc w:val="center"/>
              <w:rPr>
                <w:rFonts w:eastAsia="仿宋_GB2312"/>
                <w:bCs/>
                <w:sz w:val="24"/>
              </w:rPr>
            </w:pPr>
            <w:r>
              <w:rPr>
                <w:rFonts w:eastAsia="仿宋_GB2312"/>
                <w:bCs/>
                <w:sz w:val="24"/>
              </w:rPr>
              <w:t>郑明峰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347"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widowControl/>
              <w:spacing w:line="280" w:lineRule="exact"/>
              <w:jc w:val="center"/>
              <w:textAlignment w:val="bottom"/>
              <w:rPr>
                <w:rFonts w:eastAsia="仿宋_GB2312"/>
                <w:bCs/>
                <w:sz w:val="24"/>
              </w:rPr>
            </w:pPr>
            <w:r>
              <w:rPr>
                <w:rFonts w:eastAsia="仿宋_GB2312"/>
                <w:bCs/>
                <w:sz w:val="24"/>
              </w:rPr>
              <w:t>玉</w:t>
            </w:r>
            <w:r>
              <w:rPr>
                <w:rFonts w:hint="eastAsia" w:eastAsia="仿宋_GB2312"/>
                <w:bCs/>
                <w:sz w:val="24"/>
              </w:rPr>
              <w:t>木耳新品种简介及栽培技术</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李  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hint="eastAsia" w:eastAsia="仿宋_GB2312"/>
                <w:bCs/>
                <w:sz w:val="24"/>
              </w:rPr>
              <w:t>工厂化</w:t>
            </w:r>
            <w:r>
              <w:rPr>
                <w:rFonts w:eastAsia="仿宋_GB2312"/>
                <w:bCs/>
                <w:sz w:val="24"/>
              </w:rPr>
              <w:t>特点与古田菌业研究院的关联度分析</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胡开辉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eastAsia="仿宋_GB2312"/>
                <w:bCs/>
                <w:sz w:val="24"/>
              </w:rPr>
            </w:pPr>
          </w:p>
        </w:tc>
        <w:tc>
          <w:tcPr>
            <w:tcW w:w="1695" w:type="dxa"/>
            <w:vMerge w:val="continue"/>
            <w:vAlign w:val="center"/>
          </w:tcPr>
          <w:p>
            <w:pPr>
              <w:spacing w:line="320" w:lineRule="exact"/>
              <w:jc w:val="center"/>
              <w:rPr>
                <w:rFonts w:eastAsia="仿宋_GB2312"/>
                <w:bCs/>
                <w:sz w:val="24"/>
              </w:rPr>
            </w:pPr>
          </w:p>
        </w:tc>
        <w:tc>
          <w:tcPr>
            <w:tcW w:w="1920" w:type="dxa"/>
            <w:vMerge w:val="continue"/>
            <w:vAlign w:val="center"/>
          </w:tcPr>
          <w:p>
            <w:pPr>
              <w:spacing w:line="320" w:lineRule="exact"/>
              <w:jc w:val="center"/>
              <w:rPr>
                <w:rFonts w:eastAsia="仿宋_GB2312"/>
                <w:b/>
                <w:bCs/>
                <w:sz w:val="24"/>
              </w:rPr>
            </w:pPr>
          </w:p>
        </w:tc>
        <w:tc>
          <w:tcPr>
            <w:tcW w:w="3720" w:type="dxa"/>
            <w:vAlign w:val="center"/>
          </w:tcPr>
          <w:p>
            <w:pPr>
              <w:spacing w:line="320" w:lineRule="exact"/>
              <w:jc w:val="center"/>
              <w:rPr>
                <w:rFonts w:eastAsia="仿宋_GB2312"/>
                <w:bCs/>
                <w:sz w:val="24"/>
              </w:rPr>
            </w:pPr>
            <w:r>
              <w:rPr>
                <w:rFonts w:eastAsia="仿宋_GB2312"/>
                <w:bCs/>
                <w:sz w:val="24"/>
              </w:rPr>
              <w:t>蘑菇收藏无处不在</w:t>
            </w:r>
            <w:r>
              <w:rPr>
                <w:rFonts w:hint="eastAsia" w:eastAsia="仿宋_GB2312"/>
                <w:bCs/>
                <w:sz w:val="24"/>
              </w:rPr>
              <w:t>—</w:t>
            </w:r>
            <w:r>
              <w:rPr>
                <w:rFonts w:eastAsia="仿宋_GB2312"/>
                <w:bCs/>
                <w:sz w:val="24"/>
              </w:rPr>
              <w:t>蘑菇邮票及其他工艺品</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r>
              <w:rPr>
                <w:rFonts w:eastAsia="仿宋_GB2312"/>
                <w:bCs/>
                <w:sz w:val="24"/>
              </w:rPr>
              <w:t>曾  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2205" w:type="dxa"/>
            <w:gridSpan w:val="2"/>
            <w:vAlign w:val="center"/>
          </w:tcPr>
          <w:p>
            <w:pPr>
              <w:spacing w:line="320" w:lineRule="exact"/>
              <w:jc w:val="center"/>
              <w:rPr>
                <w:rFonts w:hint="eastAsia" w:eastAsia="仿宋_GB2312"/>
                <w:bCs/>
                <w:sz w:val="24"/>
              </w:rPr>
            </w:pPr>
            <w:r>
              <w:rPr>
                <w:rFonts w:eastAsia="方正小标宋简体"/>
                <w:bCs/>
                <w:sz w:val="24"/>
              </w:rPr>
              <w:t>时  间</w:t>
            </w:r>
          </w:p>
        </w:tc>
        <w:tc>
          <w:tcPr>
            <w:tcW w:w="1920" w:type="dxa"/>
            <w:vAlign w:val="center"/>
          </w:tcPr>
          <w:p>
            <w:pPr>
              <w:spacing w:line="320" w:lineRule="exact"/>
              <w:jc w:val="center"/>
              <w:rPr>
                <w:rFonts w:eastAsia="仿宋_GB2312"/>
                <w:b/>
                <w:sz w:val="24"/>
              </w:rPr>
            </w:pPr>
            <w:r>
              <w:rPr>
                <w:rFonts w:eastAsia="方正小标宋简体"/>
                <w:bCs/>
                <w:sz w:val="24"/>
              </w:rPr>
              <w:t>活动主题</w:t>
            </w:r>
          </w:p>
        </w:tc>
        <w:tc>
          <w:tcPr>
            <w:tcW w:w="3720" w:type="dxa"/>
            <w:vAlign w:val="center"/>
          </w:tcPr>
          <w:p>
            <w:pPr>
              <w:spacing w:line="320" w:lineRule="exact"/>
              <w:jc w:val="center"/>
              <w:rPr>
                <w:rFonts w:eastAsia="仿宋_GB2312"/>
                <w:sz w:val="24"/>
              </w:rPr>
            </w:pPr>
            <w:r>
              <w:rPr>
                <w:rFonts w:eastAsia="方正小标宋简体"/>
                <w:bCs/>
                <w:sz w:val="24"/>
              </w:rPr>
              <w:t>活动内容</w:t>
            </w:r>
          </w:p>
        </w:tc>
        <w:tc>
          <w:tcPr>
            <w:tcW w:w="1980" w:type="dxa"/>
            <w:vAlign w:val="center"/>
          </w:tcPr>
          <w:p>
            <w:pPr>
              <w:spacing w:line="320" w:lineRule="exact"/>
              <w:jc w:val="center"/>
              <w:rPr>
                <w:rFonts w:eastAsia="仿宋_GB2312"/>
                <w:bCs/>
                <w:sz w:val="24"/>
              </w:rPr>
            </w:pPr>
            <w:r>
              <w:rPr>
                <w:rFonts w:eastAsia="方正小标宋简体"/>
                <w:bCs/>
                <w:sz w:val="24"/>
              </w:rPr>
              <w:t>地点</w:t>
            </w:r>
          </w:p>
        </w:tc>
        <w:tc>
          <w:tcPr>
            <w:tcW w:w="3015" w:type="dxa"/>
            <w:vAlign w:val="center"/>
          </w:tcPr>
          <w:p>
            <w:pPr>
              <w:spacing w:line="320" w:lineRule="exact"/>
              <w:jc w:val="center"/>
              <w:rPr>
                <w:rFonts w:eastAsia="仿宋_GB2312"/>
                <w:bCs/>
                <w:sz w:val="24"/>
              </w:rPr>
            </w:pPr>
            <w:r>
              <w:rPr>
                <w:rFonts w:eastAsia="方正小标宋简体"/>
                <w:bCs/>
                <w:sz w:val="24"/>
              </w:rPr>
              <w:t>出席活动人员</w:t>
            </w:r>
          </w:p>
        </w:tc>
        <w:tc>
          <w:tcPr>
            <w:tcW w:w="1821" w:type="dxa"/>
            <w:vAlign w:val="center"/>
          </w:tcPr>
          <w:p>
            <w:pPr>
              <w:spacing w:line="320" w:lineRule="exact"/>
              <w:jc w:val="center"/>
              <w:rPr>
                <w:rFonts w:hint="eastAsia" w:eastAsia="仿宋_GB2312"/>
                <w:bCs/>
                <w:sz w:val="24"/>
              </w:rPr>
            </w:pPr>
            <w:r>
              <w:rPr>
                <w:rFonts w:eastAsia="方正小标宋简体"/>
                <w:bCs/>
                <w:sz w:val="24"/>
              </w:rPr>
              <w:t>报告人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restart"/>
            <w:vAlign w:val="center"/>
          </w:tcPr>
          <w:p>
            <w:pPr>
              <w:spacing w:line="320" w:lineRule="exact"/>
              <w:jc w:val="center"/>
              <w:rPr>
                <w:rFonts w:hint="eastAsia" w:eastAsia="仿宋_GB2312"/>
                <w:bCs/>
                <w:sz w:val="24"/>
              </w:rPr>
            </w:pPr>
            <w:r>
              <w:rPr>
                <w:rFonts w:hint="eastAsia" w:eastAsia="仿宋_GB2312"/>
                <w:bCs/>
                <w:sz w:val="24"/>
              </w:rPr>
              <w:t>5日</w:t>
            </w:r>
          </w:p>
        </w:tc>
        <w:tc>
          <w:tcPr>
            <w:tcW w:w="1695" w:type="dxa"/>
            <w:vMerge w:val="restart"/>
            <w:vAlign w:val="center"/>
          </w:tcPr>
          <w:p>
            <w:pPr>
              <w:spacing w:line="320" w:lineRule="exact"/>
              <w:jc w:val="center"/>
              <w:rPr>
                <w:rFonts w:hint="eastAsia" w:eastAsia="仿宋_GB2312"/>
                <w:bCs/>
                <w:sz w:val="24"/>
              </w:rPr>
            </w:pPr>
            <w:r>
              <w:rPr>
                <w:rFonts w:hint="eastAsia" w:eastAsia="仿宋_GB2312"/>
                <w:bCs/>
                <w:sz w:val="24"/>
              </w:rPr>
              <w:t>17:00</w:t>
            </w:r>
            <w:r>
              <w:rPr>
                <w:rFonts w:eastAsia="仿宋_GB2312"/>
                <w:bCs/>
                <w:sz w:val="24"/>
              </w:rPr>
              <w:t>—</w:t>
            </w:r>
            <w:r>
              <w:rPr>
                <w:rFonts w:hint="eastAsia" w:eastAsia="仿宋_GB2312"/>
                <w:bCs/>
                <w:sz w:val="24"/>
              </w:rPr>
              <w:t>18:00</w:t>
            </w:r>
          </w:p>
        </w:tc>
        <w:tc>
          <w:tcPr>
            <w:tcW w:w="1920" w:type="dxa"/>
            <w:vAlign w:val="center"/>
          </w:tcPr>
          <w:p>
            <w:pPr>
              <w:spacing w:line="320" w:lineRule="exact"/>
              <w:jc w:val="center"/>
              <w:rPr>
                <w:rFonts w:eastAsia="仿宋_GB2312"/>
                <w:b/>
                <w:bCs/>
                <w:sz w:val="24"/>
              </w:rPr>
            </w:pPr>
            <w:r>
              <w:rPr>
                <w:rFonts w:eastAsia="仿宋_GB2312"/>
                <w:b/>
                <w:sz w:val="24"/>
              </w:rPr>
              <w:t>现场订货签约仪式</w:t>
            </w:r>
          </w:p>
        </w:tc>
        <w:tc>
          <w:tcPr>
            <w:tcW w:w="3720" w:type="dxa"/>
            <w:vAlign w:val="center"/>
          </w:tcPr>
          <w:p>
            <w:pPr>
              <w:spacing w:line="320" w:lineRule="exact"/>
              <w:jc w:val="center"/>
              <w:rPr>
                <w:rFonts w:eastAsia="仿宋_GB2312"/>
                <w:bCs/>
                <w:sz w:val="24"/>
              </w:rPr>
            </w:pPr>
            <w:r>
              <w:rPr>
                <w:rFonts w:eastAsia="仿宋_GB2312"/>
                <w:sz w:val="24"/>
              </w:rPr>
              <w:t>善融商务全国食用菌大宗客户线下订货会</w:t>
            </w:r>
            <w:r>
              <w:rPr>
                <w:rFonts w:hint="eastAsia" w:eastAsia="仿宋_GB2312"/>
                <w:sz w:val="24"/>
              </w:rPr>
              <w:t>现场订货签约仪式</w:t>
            </w:r>
          </w:p>
        </w:tc>
        <w:tc>
          <w:tcPr>
            <w:tcW w:w="1980" w:type="dxa"/>
            <w:vMerge w:val="restart"/>
            <w:vAlign w:val="center"/>
          </w:tcPr>
          <w:p>
            <w:pPr>
              <w:spacing w:line="320" w:lineRule="exact"/>
              <w:jc w:val="center"/>
              <w:rPr>
                <w:rFonts w:eastAsia="仿宋_GB2312"/>
                <w:bCs/>
                <w:sz w:val="24"/>
              </w:rPr>
            </w:pPr>
            <w:r>
              <w:rPr>
                <w:rFonts w:eastAsia="仿宋_GB2312"/>
                <w:bCs/>
                <w:sz w:val="24"/>
              </w:rPr>
              <w:t>食用菌市场二楼会议中心</w:t>
            </w:r>
          </w:p>
        </w:tc>
        <w:tc>
          <w:tcPr>
            <w:tcW w:w="3015" w:type="dxa"/>
            <w:vMerge w:val="restart"/>
            <w:vAlign w:val="center"/>
          </w:tcPr>
          <w:p>
            <w:pPr>
              <w:spacing w:line="320" w:lineRule="exact"/>
              <w:jc w:val="center"/>
              <w:rPr>
                <w:rFonts w:eastAsia="仿宋_GB2312"/>
                <w:bCs/>
                <w:sz w:val="24"/>
              </w:rPr>
            </w:pPr>
            <w:r>
              <w:rPr>
                <w:rFonts w:eastAsia="仿宋_GB2312"/>
                <w:bCs/>
                <w:sz w:val="24"/>
              </w:rPr>
              <w:t>嘉宾、专家、各主题会议参会代表、采购商、县食用菌协会会员</w:t>
            </w:r>
          </w:p>
        </w:tc>
        <w:tc>
          <w:tcPr>
            <w:tcW w:w="1821" w:type="dxa"/>
            <w:vAlign w:val="center"/>
          </w:tcPr>
          <w:p>
            <w:pPr>
              <w:spacing w:line="320" w:lineRule="exact"/>
              <w:jc w:val="center"/>
              <w:rPr>
                <w:rFonts w:hint="eastAsia" w:eastAsia="仿宋_GB2312"/>
                <w:bCs/>
                <w:sz w:val="24"/>
              </w:rPr>
            </w:pPr>
            <w:r>
              <w:rPr>
                <w:rFonts w:hint="eastAsia" w:eastAsia="仿宋_GB2312"/>
                <w:bCs/>
                <w:sz w:val="24"/>
              </w:rPr>
              <w:t>建设银行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284" w:hRule="atLeast"/>
        </w:trPr>
        <w:tc>
          <w:tcPr>
            <w:tcW w:w="510" w:type="dxa"/>
            <w:vMerge w:val="continue"/>
            <w:vAlign w:val="center"/>
          </w:tcPr>
          <w:p>
            <w:pPr>
              <w:spacing w:line="320" w:lineRule="exact"/>
              <w:jc w:val="center"/>
              <w:rPr>
                <w:rFonts w:hint="eastAsia" w:eastAsia="仿宋_GB2312"/>
                <w:bCs/>
                <w:sz w:val="24"/>
              </w:rPr>
            </w:pPr>
          </w:p>
        </w:tc>
        <w:tc>
          <w:tcPr>
            <w:tcW w:w="1695" w:type="dxa"/>
            <w:vMerge w:val="continue"/>
            <w:vAlign w:val="center"/>
          </w:tcPr>
          <w:p>
            <w:pPr>
              <w:spacing w:line="320" w:lineRule="exact"/>
              <w:jc w:val="center"/>
              <w:rPr>
                <w:rFonts w:hint="eastAsia" w:eastAsia="仿宋_GB2312"/>
                <w:bCs/>
                <w:sz w:val="24"/>
              </w:rPr>
            </w:pPr>
          </w:p>
        </w:tc>
        <w:tc>
          <w:tcPr>
            <w:tcW w:w="1920" w:type="dxa"/>
            <w:vAlign w:val="center"/>
          </w:tcPr>
          <w:p>
            <w:pPr>
              <w:spacing w:line="320" w:lineRule="exact"/>
              <w:jc w:val="center"/>
              <w:rPr>
                <w:rFonts w:hint="eastAsia" w:eastAsia="仿宋_GB2312"/>
                <w:b/>
                <w:sz w:val="24"/>
              </w:rPr>
            </w:pPr>
            <w:r>
              <w:rPr>
                <w:rFonts w:hint="eastAsia" w:eastAsia="仿宋_GB2312"/>
                <w:b/>
                <w:sz w:val="24"/>
              </w:rPr>
              <w:t>会议总结</w:t>
            </w:r>
          </w:p>
        </w:tc>
        <w:tc>
          <w:tcPr>
            <w:tcW w:w="3720" w:type="dxa"/>
            <w:vAlign w:val="center"/>
          </w:tcPr>
          <w:p>
            <w:pPr>
              <w:spacing w:line="320" w:lineRule="exact"/>
              <w:jc w:val="center"/>
              <w:rPr>
                <w:rFonts w:hint="eastAsia" w:eastAsia="仿宋_GB2312"/>
                <w:sz w:val="24"/>
              </w:rPr>
            </w:pPr>
            <w:r>
              <w:rPr>
                <w:rFonts w:hint="eastAsia" w:eastAsia="仿宋_GB2312"/>
                <w:sz w:val="24"/>
              </w:rPr>
              <w:t>中国（古田）食用菌产业发展大会总结</w:t>
            </w:r>
          </w:p>
        </w:tc>
        <w:tc>
          <w:tcPr>
            <w:tcW w:w="1980" w:type="dxa"/>
            <w:vMerge w:val="continue"/>
            <w:vAlign w:val="center"/>
          </w:tcPr>
          <w:p>
            <w:pPr>
              <w:spacing w:line="320" w:lineRule="exact"/>
              <w:jc w:val="center"/>
              <w:rPr>
                <w:rFonts w:eastAsia="仿宋_GB2312"/>
                <w:bCs/>
                <w:sz w:val="24"/>
              </w:rPr>
            </w:pPr>
          </w:p>
        </w:tc>
        <w:tc>
          <w:tcPr>
            <w:tcW w:w="3015" w:type="dxa"/>
            <w:vMerge w:val="continue"/>
            <w:vAlign w:val="center"/>
          </w:tcPr>
          <w:p>
            <w:pPr>
              <w:spacing w:line="320" w:lineRule="exact"/>
              <w:jc w:val="center"/>
              <w:rPr>
                <w:rFonts w:eastAsia="仿宋_GB2312"/>
                <w:bCs/>
                <w:sz w:val="24"/>
              </w:rPr>
            </w:pPr>
          </w:p>
        </w:tc>
        <w:tc>
          <w:tcPr>
            <w:tcW w:w="1821" w:type="dxa"/>
            <w:vAlign w:val="center"/>
          </w:tcPr>
          <w:p>
            <w:pPr>
              <w:spacing w:line="320" w:lineRule="exact"/>
              <w:jc w:val="center"/>
              <w:rPr>
                <w:rFonts w:hint="eastAsia" w:eastAsia="仿宋_GB2312"/>
                <w:bCs/>
                <w:sz w:val="24"/>
              </w:rPr>
            </w:pPr>
            <w:r>
              <w:rPr>
                <w:rFonts w:hint="eastAsia" w:eastAsia="仿宋_GB2312"/>
                <w:bCs/>
                <w:sz w:val="24"/>
              </w:rPr>
              <w:t>顾国新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425"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320" w:lineRule="exact"/>
              <w:jc w:val="center"/>
              <w:rPr>
                <w:rFonts w:eastAsia="仿宋_GB2312"/>
                <w:bCs/>
                <w:sz w:val="24"/>
              </w:rPr>
            </w:pPr>
            <w:r>
              <w:rPr>
                <w:rFonts w:eastAsia="仿宋_GB2312"/>
                <w:bCs/>
                <w:sz w:val="24"/>
              </w:rPr>
              <w:t>18:30—20:00</w:t>
            </w:r>
          </w:p>
        </w:tc>
        <w:tc>
          <w:tcPr>
            <w:tcW w:w="1920" w:type="dxa"/>
            <w:vAlign w:val="center"/>
          </w:tcPr>
          <w:p>
            <w:pPr>
              <w:spacing w:line="320" w:lineRule="exact"/>
              <w:jc w:val="center"/>
              <w:rPr>
                <w:rFonts w:eastAsia="仿宋_GB2312"/>
                <w:b/>
                <w:bCs/>
                <w:sz w:val="24"/>
              </w:rPr>
            </w:pPr>
            <w:r>
              <w:rPr>
                <w:rFonts w:eastAsia="仿宋_GB2312"/>
                <w:b/>
                <w:bCs/>
                <w:sz w:val="24"/>
              </w:rPr>
              <w:t>晚餐</w:t>
            </w:r>
          </w:p>
        </w:tc>
        <w:tc>
          <w:tcPr>
            <w:tcW w:w="3720" w:type="dxa"/>
            <w:vAlign w:val="center"/>
          </w:tcPr>
          <w:p>
            <w:pPr>
              <w:spacing w:line="320" w:lineRule="exact"/>
              <w:jc w:val="center"/>
              <w:rPr>
                <w:rFonts w:eastAsia="仿宋_GB2312"/>
                <w:bCs/>
                <w:sz w:val="24"/>
              </w:rPr>
            </w:pPr>
            <w:r>
              <w:rPr>
                <w:rFonts w:eastAsia="仿宋_GB2312"/>
                <w:bCs/>
                <w:sz w:val="24"/>
              </w:rPr>
              <w:t>“旺族之夜”菌菇品尝美食晚宴</w:t>
            </w:r>
          </w:p>
        </w:tc>
        <w:tc>
          <w:tcPr>
            <w:tcW w:w="1980" w:type="dxa"/>
            <w:vAlign w:val="center"/>
          </w:tcPr>
          <w:p>
            <w:pPr>
              <w:spacing w:line="320" w:lineRule="exact"/>
              <w:jc w:val="center"/>
              <w:rPr>
                <w:rFonts w:eastAsia="仿宋_GB2312"/>
                <w:bCs/>
                <w:sz w:val="24"/>
              </w:rPr>
            </w:pPr>
            <w:r>
              <w:rPr>
                <w:rFonts w:eastAsia="仿宋_GB2312"/>
                <w:bCs/>
                <w:sz w:val="24"/>
              </w:rPr>
              <w:t>富昌艳阳天酒楼</w:t>
            </w:r>
          </w:p>
        </w:tc>
        <w:tc>
          <w:tcPr>
            <w:tcW w:w="3015" w:type="dxa"/>
            <w:vAlign w:val="center"/>
          </w:tcPr>
          <w:p>
            <w:pPr>
              <w:spacing w:line="320" w:lineRule="exact"/>
              <w:jc w:val="center"/>
              <w:rPr>
                <w:rFonts w:eastAsia="仿宋_GB2312"/>
                <w:bCs/>
                <w:sz w:val="24"/>
              </w:rPr>
            </w:pPr>
            <w:r>
              <w:rPr>
                <w:rFonts w:eastAsia="仿宋_GB2312"/>
                <w:bCs/>
                <w:sz w:val="24"/>
              </w:rPr>
              <w:t>嘉宾、专家、采购商、参展商、参会代表、县领导</w:t>
            </w:r>
            <w:r>
              <w:rPr>
                <w:rFonts w:hint="eastAsia" w:eastAsia="仿宋_GB2312"/>
                <w:bCs/>
                <w:sz w:val="24"/>
              </w:rPr>
              <w:t>等</w:t>
            </w:r>
          </w:p>
        </w:tc>
        <w:tc>
          <w:tcPr>
            <w:tcW w:w="1821" w:type="dxa"/>
            <w:vAlign w:val="center"/>
          </w:tcPr>
          <w:p>
            <w:pPr>
              <w:spacing w:line="320" w:lineRule="exact"/>
              <w:jc w:val="center"/>
              <w:rPr>
                <w:rFonts w:eastAsia="仿宋_GB2312"/>
                <w:bCs/>
                <w:sz w:val="24"/>
              </w:rPr>
            </w:pPr>
            <w:r>
              <w:rPr>
                <w:rFonts w:eastAsia="仿宋_GB2312"/>
                <w:bCs/>
                <w:sz w:val="24"/>
              </w:rPr>
              <w:t>张华昌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425" w:hRule="atLeast"/>
        </w:trPr>
        <w:tc>
          <w:tcPr>
            <w:tcW w:w="510" w:type="dxa"/>
            <w:vMerge w:val="restart"/>
            <w:vAlign w:val="center"/>
          </w:tcPr>
          <w:p>
            <w:pPr>
              <w:spacing w:line="320" w:lineRule="exact"/>
              <w:jc w:val="center"/>
              <w:rPr>
                <w:rFonts w:hint="eastAsia" w:eastAsia="仿宋_GB2312"/>
                <w:bCs/>
                <w:sz w:val="24"/>
              </w:rPr>
            </w:pPr>
            <w:r>
              <w:rPr>
                <w:rFonts w:hint="eastAsia" w:eastAsia="仿宋_GB2312"/>
                <w:bCs/>
                <w:sz w:val="24"/>
              </w:rPr>
              <w:t>6日</w:t>
            </w:r>
          </w:p>
        </w:tc>
        <w:tc>
          <w:tcPr>
            <w:tcW w:w="1695" w:type="dxa"/>
            <w:vAlign w:val="center"/>
          </w:tcPr>
          <w:p>
            <w:pPr>
              <w:spacing w:line="320" w:lineRule="exact"/>
              <w:jc w:val="center"/>
              <w:rPr>
                <w:rFonts w:eastAsia="仿宋_GB2312"/>
                <w:bCs/>
                <w:sz w:val="24"/>
              </w:rPr>
            </w:pPr>
            <w:r>
              <w:rPr>
                <w:rFonts w:eastAsia="仿宋_GB2312"/>
                <w:bCs/>
                <w:sz w:val="24"/>
              </w:rPr>
              <w:t>0</w:t>
            </w:r>
            <w:r>
              <w:rPr>
                <w:rFonts w:hint="eastAsia" w:eastAsia="仿宋_GB2312"/>
                <w:bCs/>
                <w:sz w:val="24"/>
              </w:rPr>
              <w:t>9</w:t>
            </w:r>
            <w:r>
              <w:rPr>
                <w:rFonts w:eastAsia="仿宋_GB2312"/>
                <w:bCs/>
                <w:sz w:val="24"/>
              </w:rPr>
              <w:t>:</w:t>
            </w:r>
            <w:r>
              <w:rPr>
                <w:rFonts w:hint="eastAsia" w:eastAsia="仿宋_GB2312"/>
                <w:bCs/>
                <w:sz w:val="24"/>
              </w:rPr>
              <w:t>0</w:t>
            </w:r>
            <w:r>
              <w:rPr>
                <w:rFonts w:eastAsia="仿宋_GB2312"/>
                <w:bCs/>
                <w:sz w:val="24"/>
              </w:rPr>
              <w:t>0—11:</w:t>
            </w:r>
            <w:r>
              <w:rPr>
                <w:rFonts w:hint="eastAsia" w:eastAsia="仿宋_GB2312"/>
                <w:bCs/>
                <w:sz w:val="24"/>
              </w:rPr>
              <w:t>0</w:t>
            </w:r>
            <w:r>
              <w:rPr>
                <w:rFonts w:eastAsia="仿宋_GB2312"/>
                <w:bCs/>
                <w:sz w:val="24"/>
              </w:rPr>
              <w:t>0</w:t>
            </w:r>
          </w:p>
        </w:tc>
        <w:tc>
          <w:tcPr>
            <w:tcW w:w="1920" w:type="dxa"/>
            <w:vAlign w:val="center"/>
          </w:tcPr>
          <w:p>
            <w:pPr>
              <w:spacing w:line="320" w:lineRule="exact"/>
              <w:jc w:val="center"/>
              <w:rPr>
                <w:rFonts w:eastAsia="仿宋_GB2312"/>
                <w:b/>
                <w:bCs/>
                <w:sz w:val="24"/>
              </w:rPr>
            </w:pPr>
            <w:r>
              <w:rPr>
                <w:rFonts w:eastAsia="仿宋_GB2312"/>
                <w:b/>
                <w:bCs/>
                <w:sz w:val="24"/>
              </w:rPr>
              <w:t>参观考察</w:t>
            </w:r>
          </w:p>
        </w:tc>
        <w:tc>
          <w:tcPr>
            <w:tcW w:w="3720" w:type="dxa"/>
            <w:vAlign w:val="center"/>
          </w:tcPr>
          <w:p>
            <w:pPr>
              <w:spacing w:line="320" w:lineRule="exact"/>
              <w:jc w:val="center"/>
              <w:rPr>
                <w:rFonts w:eastAsia="仿宋_GB2312"/>
                <w:bCs/>
                <w:sz w:val="24"/>
              </w:rPr>
            </w:pPr>
            <w:r>
              <w:rPr>
                <w:rFonts w:eastAsia="仿宋_GB2312"/>
                <w:bCs/>
                <w:sz w:val="24"/>
              </w:rPr>
              <w:t>基地参观考察</w:t>
            </w:r>
          </w:p>
        </w:tc>
        <w:tc>
          <w:tcPr>
            <w:tcW w:w="1980" w:type="dxa"/>
            <w:vAlign w:val="center"/>
          </w:tcPr>
          <w:p>
            <w:pPr>
              <w:spacing w:line="320" w:lineRule="exact"/>
              <w:jc w:val="center"/>
              <w:rPr>
                <w:rFonts w:eastAsia="仿宋_GB2312"/>
                <w:bCs/>
                <w:sz w:val="24"/>
              </w:rPr>
            </w:pPr>
            <w:r>
              <w:rPr>
                <w:rFonts w:eastAsia="仿宋_GB2312"/>
                <w:bCs/>
                <w:sz w:val="24"/>
              </w:rPr>
              <w:t>绿华菌包厂、福泉鑫公司、正茸瓶栽杏鲍菇工厂、秀珍菇基地</w:t>
            </w:r>
          </w:p>
        </w:tc>
        <w:tc>
          <w:tcPr>
            <w:tcW w:w="3015" w:type="dxa"/>
            <w:vAlign w:val="center"/>
          </w:tcPr>
          <w:p>
            <w:pPr>
              <w:spacing w:line="320" w:lineRule="exact"/>
              <w:jc w:val="center"/>
              <w:rPr>
                <w:rFonts w:eastAsia="仿宋_GB2312"/>
                <w:bCs/>
                <w:sz w:val="24"/>
              </w:rPr>
            </w:pPr>
            <w:r>
              <w:rPr>
                <w:rFonts w:eastAsia="仿宋_GB2312"/>
                <w:bCs/>
                <w:sz w:val="24"/>
              </w:rPr>
              <w:t>嘉宾、专家、各主题会议参会代表、采购商、县食用菌协会会员</w:t>
            </w:r>
          </w:p>
        </w:tc>
        <w:tc>
          <w:tcPr>
            <w:tcW w:w="1821" w:type="dxa"/>
            <w:vAlign w:val="center"/>
          </w:tcPr>
          <w:p>
            <w:pPr>
              <w:spacing w:line="32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425"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320" w:lineRule="exact"/>
              <w:jc w:val="center"/>
              <w:rPr>
                <w:rFonts w:hint="eastAsia" w:eastAsia="仿宋_GB2312"/>
                <w:bCs/>
                <w:sz w:val="24"/>
              </w:rPr>
            </w:pPr>
            <w:r>
              <w:rPr>
                <w:rFonts w:eastAsia="仿宋_GB2312"/>
                <w:bCs/>
                <w:sz w:val="24"/>
              </w:rPr>
              <w:t>11:30—12:30</w:t>
            </w:r>
          </w:p>
        </w:tc>
        <w:tc>
          <w:tcPr>
            <w:tcW w:w="1920" w:type="dxa"/>
            <w:vAlign w:val="center"/>
          </w:tcPr>
          <w:p>
            <w:pPr>
              <w:spacing w:line="320" w:lineRule="exact"/>
              <w:jc w:val="center"/>
              <w:rPr>
                <w:rFonts w:eastAsia="仿宋_GB2312"/>
                <w:b/>
                <w:bCs/>
                <w:sz w:val="24"/>
              </w:rPr>
            </w:pPr>
            <w:r>
              <w:rPr>
                <w:rFonts w:eastAsia="仿宋_GB2312"/>
                <w:b/>
                <w:bCs/>
                <w:sz w:val="24"/>
              </w:rPr>
              <w:t>午餐</w:t>
            </w:r>
          </w:p>
        </w:tc>
        <w:tc>
          <w:tcPr>
            <w:tcW w:w="3720" w:type="dxa"/>
            <w:vAlign w:val="center"/>
          </w:tcPr>
          <w:p>
            <w:pPr>
              <w:spacing w:line="320" w:lineRule="exact"/>
              <w:jc w:val="center"/>
              <w:rPr>
                <w:rFonts w:eastAsia="仿宋_GB2312"/>
                <w:bCs/>
                <w:sz w:val="24"/>
              </w:rPr>
            </w:pPr>
            <w:r>
              <w:rPr>
                <w:rFonts w:eastAsia="仿宋_GB2312"/>
                <w:bCs/>
                <w:sz w:val="24"/>
              </w:rPr>
              <w:t>会议午餐</w:t>
            </w:r>
          </w:p>
        </w:tc>
        <w:tc>
          <w:tcPr>
            <w:tcW w:w="1980" w:type="dxa"/>
            <w:vAlign w:val="center"/>
          </w:tcPr>
          <w:p>
            <w:pPr>
              <w:spacing w:line="320" w:lineRule="exact"/>
              <w:jc w:val="center"/>
              <w:rPr>
                <w:rFonts w:eastAsia="仿宋_GB2312"/>
                <w:bCs/>
                <w:sz w:val="24"/>
              </w:rPr>
            </w:pPr>
            <w:r>
              <w:rPr>
                <w:rFonts w:eastAsia="仿宋_GB2312"/>
                <w:bCs/>
                <w:sz w:val="24"/>
              </w:rPr>
              <w:t>富昌艳阳天酒楼</w:t>
            </w:r>
          </w:p>
        </w:tc>
        <w:tc>
          <w:tcPr>
            <w:tcW w:w="3015" w:type="dxa"/>
            <w:vAlign w:val="center"/>
          </w:tcPr>
          <w:p>
            <w:pPr>
              <w:spacing w:line="320" w:lineRule="exact"/>
              <w:jc w:val="center"/>
              <w:rPr>
                <w:rFonts w:eastAsia="仿宋_GB2312"/>
                <w:bCs/>
                <w:sz w:val="24"/>
              </w:rPr>
            </w:pPr>
            <w:r>
              <w:rPr>
                <w:rFonts w:eastAsia="仿宋_GB2312"/>
                <w:bCs/>
                <w:sz w:val="24"/>
              </w:rPr>
              <w:t>嘉宾专家、参展商、代表</w:t>
            </w:r>
          </w:p>
        </w:tc>
        <w:tc>
          <w:tcPr>
            <w:tcW w:w="1821" w:type="dxa"/>
            <w:vAlign w:val="center"/>
          </w:tcPr>
          <w:p>
            <w:pPr>
              <w:spacing w:line="32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425"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320" w:lineRule="exact"/>
              <w:jc w:val="center"/>
              <w:rPr>
                <w:rFonts w:hint="eastAsia" w:eastAsia="仿宋_GB2312"/>
                <w:bCs/>
                <w:sz w:val="24"/>
              </w:rPr>
            </w:pPr>
            <w:r>
              <w:rPr>
                <w:rFonts w:eastAsia="仿宋_GB2312"/>
                <w:bCs/>
                <w:sz w:val="24"/>
              </w:rPr>
              <w:t>1</w:t>
            </w:r>
            <w:r>
              <w:rPr>
                <w:rFonts w:hint="eastAsia" w:eastAsia="仿宋_GB2312"/>
                <w:bCs/>
                <w:sz w:val="24"/>
              </w:rPr>
              <w:t>3</w:t>
            </w:r>
            <w:r>
              <w:rPr>
                <w:rFonts w:eastAsia="仿宋_GB2312"/>
                <w:bCs/>
                <w:sz w:val="24"/>
              </w:rPr>
              <w:t>:</w:t>
            </w:r>
            <w:r>
              <w:rPr>
                <w:rFonts w:hint="eastAsia" w:eastAsia="仿宋_GB2312"/>
                <w:bCs/>
                <w:sz w:val="24"/>
              </w:rPr>
              <w:t>0</w:t>
            </w:r>
            <w:r>
              <w:rPr>
                <w:rFonts w:eastAsia="仿宋_GB2312"/>
                <w:bCs/>
                <w:sz w:val="24"/>
              </w:rPr>
              <w:t>0—1</w:t>
            </w:r>
            <w:r>
              <w:rPr>
                <w:rFonts w:hint="eastAsia" w:eastAsia="仿宋_GB2312"/>
                <w:bCs/>
                <w:sz w:val="24"/>
              </w:rPr>
              <w:t>4</w:t>
            </w:r>
            <w:r>
              <w:rPr>
                <w:rFonts w:eastAsia="仿宋_GB2312"/>
                <w:bCs/>
                <w:sz w:val="24"/>
              </w:rPr>
              <w:t>:</w:t>
            </w:r>
            <w:r>
              <w:rPr>
                <w:rFonts w:hint="eastAsia" w:eastAsia="仿宋_GB2312"/>
                <w:bCs/>
                <w:sz w:val="24"/>
              </w:rPr>
              <w:t>0</w:t>
            </w:r>
            <w:r>
              <w:rPr>
                <w:rFonts w:eastAsia="仿宋_GB2312"/>
                <w:bCs/>
                <w:sz w:val="24"/>
              </w:rPr>
              <w:t>0</w:t>
            </w:r>
          </w:p>
        </w:tc>
        <w:tc>
          <w:tcPr>
            <w:tcW w:w="1920" w:type="dxa"/>
            <w:vAlign w:val="center"/>
          </w:tcPr>
          <w:p>
            <w:pPr>
              <w:spacing w:line="320" w:lineRule="exact"/>
              <w:jc w:val="center"/>
              <w:rPr>
                <w:rFonts w:hint="eastAsia" w:eastAsia="仿宋_GB2312"/>
                <w:b/>
                <w:bCs/>
                <w:sz w:val="24"/>
              </w:rPr>
            </w:pPr>
            <w:r>
              <w:rPr>
                <w:rFonts w:hint="eastAsia" w:eastAsia="仿宋_GB2312"/>
                <w:b/>
                <w:bCs/>
                <w:sz w:val="24"/>
              </w:rPr>
              <w:t>展会撤展</w:t>
            </w:r>
          </w:p>
        </w:tc>
        <w:tc>
          <w:tcPr>
            <w:tcW w:w="3720" w:type="dxa"/>
            <w:vAlign w:val="center"/>
          </w:tcPr>
          <w:p>
            <w:pPr>
              <w:spacing w:line="320" w:lineRule="exact"/>
              <w:jc w:val="center"/>
              <w:rPr>
                <w:rFonts w:hint="eastAsia" w:eastAsia="仿宋_GB2312"/>
                <w:bCs/>
                <w:sz w:val="24"/>
              </w:rPr>
            </w:pPr>
            <w:r>
              <w:rPr>
                <w:rFonts w:hint="eastAsia" w:eastAsia="仿宋_GB2312"/>
                <w:bCs/>
                <w:sz w:val="24"/>
              </w:rPr>
              <w:t>参展商撤展</w:t>
            </w:r>
          </w:p>
        </w:tc>
        <w:tc>
          <w:tcPr>
            <w:tcW w:w="1980" w:type="dxa"/>
            <w:vAlign w:val="center"/>
          </w:tcPr>
          <w:p>
            <w:pPr>
              <w:spacing w:line="320" w:lineRule="exact"/>
              <w:jc w:val="center"/>
              <w:rPr>
                <w:rFonts w:eastAsia="仿宋_GB2312"/>
                <w:bCs/>
                <w:sz w:val="24"/>
              </w:rPr>
            </w:pPr>
            <w:r>
              <w:rPr>
                <w:rFonts w:eastAsia="仿宋_GB2312"/>
                <w:bCs/>
                <w:sz w:val="24"/>
              </w:rPr>
              <w:t>食用菌市场广场</w:t>
            </w:r>
          </w:p>
        </w:tc>
        <w:tc>
          <w:tcPr>
            <w:tcW w:w="3015" w:type="dxa"/>
            <w:vAlign w:val="center"/>
          </w:tcPr>
          <w:p>
            <w:pPr>
              <w:spacing w:line="320" w:lineRule="exact"/>
              <w:jc w:val="center"/>
              <w:rPr>
                <w:rFonts w:eastAsia="仿宋_GB2312"/>
                <w:bCs/>
                <w:sz w:val="24"/>
              </w:rPr>
            </w:pPr>
            <w:r>
              <w:rPr>
                <w:rFonts w:eastAsia="仿宋_GB2312"/>
                <w:bCs/>
                <w:sz w:val="24"/>
              </w:rPr>
              <w:t>全体参展商</w:t>
            </w:r>
          </w:p>
        </w:tc>
        <w:tc>
          <w:tcPr>
            <w:tcW w:w="1821" w:type="dxa"/>
            <w:vAlign w:val="center"/>
          </w:tcPr>
          <w:p>
            <w:pPr>
              <w:spacing w:line="320" w:lineRule="exact"/>
              <w:jc w:val="center"/>
              <w:rPr>
                <w:rFonts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1"/>
          <w:wAfter w:w="74" w:type="dxa"/>
          <w:trHeight w:val="425" w:hRule="atLeast"/>
        </w:trPr>
        <w:tc>
          <w:tcPr>
            <w:tcW w:w="510" w:type="dxa"/>
            <w:vMerge w:val="continue"/>
            <w:vAlign w:val="center"/>
          </w:tcPr>
          <w:p>
            <w:pPr>
              <w:spacing w:line="320" w:lineRule="exact"/>
              <w:jc w:val="center"/>
              <w:rPr>
                <w:rFonts w:eastAsia="仿宋_GB2312"/>
                <w:bCs/>
                <w:sz w:val="24"/>
              </w:rPr>
            </w:pPr>
          </w:p>
        </w:tc>
        <w:tc>
          <w:tcPr>
            <w:tcW w:w="1695" w:type="dxa"/>
            <w:vAlign w:val="center"/>
          </w:tcPr>
          <w:p>
            <w:pPr>
              <w:spacing w:line="320" w:lineRule="exact"/>
              <w:jc w:val="center"/>
              <w:rPr>
                <w:rFonts w:hint="eastAsia" w:eastAsia="仿宋_GB2312"/>
                <w:bCs/>
                <w:sz w:val="24"/>
              </w:rPr>
            </w:pPr>
            <w:r>
              <w:rPr>
                <w:rFonts w:hint="eastAsia" w:eastAsia="仿宋_GB2312"/>
                <w:bCs/>
                <w:sz w:val="24"/>
              </w:rPr>
              <w:t>14</w:t>
            </w:r>
            <w:r>
              <w:rPr>
                <w:rFonts w:eastAsia="仿宋_GB2312"/>
                <w:bCs/>
                <w:sz w:val="24"/>
              </w:rPr>
              <w:t>:</w:t>
            </w:r>
            <w:r>
              <w:rPr>
                <w:rFonts w:hint="eastAsia" w:eastAsia="仿宋_GB2312"/>
                <w:bCs/>
                <w:sz w:val="24"/>
              </w:rPr>
              <w:t>3</w:t>
            </w:r>
            <w:r>
              <w:rPr>
                <w:rFonts w:eastAsia="仿宋_GB2312"/>
                <w:bCs/>
                <w:sz w:val="24"/>
              </w:rPr>
              <w:t>0</w:t>
            </w:r>
          </w:p>
        </w:tc>
        <w:tc>
          <w:tcPr>
            <w:tcW w:w="1920" w:type="dxa"/>
            <w:vAlign w:val="center"/>
          </w:tcPr>
          <w:p>
            <w:pPr>
              <w:spacing w:line="320" w:lineRule="exact"/>
              <w:jc w:val="center"/>
              <w:rPr>
                <w:rFonts w:eastAsia="仿宋_GB2312"/>
                <w:b/>
                <w:bCs/>
                <w:sz w:val="24"/>
              </w:rPr>
            </w:pPr>
            <w:r>
              <w:rPr>
                <w:rFonts w:eastAsia="仿宋_GB2312"/>
                <w:b/>
                <w:bCs/>
                <w:sz w:val="24"/>
              </w:rPr>
              <w:t>活动结束</w:t>
            </w:r>
          </w:p>
        </w:tc>
        <w:tc>
          <w:tcPr>
            <w:tcW w:w="3720" w:type="dxa"/>
            <w:vAlign w:val="center"/>
          </w:tcPr>
          <w:p>
            <w:pPr>
              <w:spacing w:line="320" w:lineRule="exact"/>
              <w:jc w:val="center"/>
              <w:rPr>
                <w:rFonts w:eastAsia="仿宋_GB2312"/>
                <w:bCs/>
                <w:sz w:val="24"/>
              </w:rPr>
            </w:pPr>
            <w:r>
              <w:rPr>
                <w:rFonts w:eastAsia="仿宋_GB2312"/>
                <w:bCs/>
                <w:sz w:val="24"/>
              </w:rPr>
              <w:t>代表返程，送客至古田北站</w:t>
            </w:r>
          </w:p>
        </w:tc>
        <w:tc>
          <w:tcPr>
            <w:tcW w:w="1980" w:type="dxa"/>
            <w:vAlign w:val="center"/>
          </w:tcPr>
          <w:p>
            <w:pPr>
              <w:spacing w:line="320" w:lineRule="exact"/>
              <w:jc w:val="center"/>
              <w:rPr>
                <w:rFonts w:eastAsia="仿宋_GB2312"/>
                <w:bCs/>
                <w:sz w:val="24"/>
              </w:rPr>
            </w:pPr>
            <w:r>
              <w:rPr>
                <w:rFonts w:eastAsia="仿宋_GB2312"/>
                <w:bCs/>
                <w:sz w:val="24"/>
              </w:rPr>
              <w:t>酒店至古田北站</w:t>
            </w:r>
          </w:p>
        </w:tc>
        <w:tc>
          <w:tcPr>
            <w:tcW w:w="3015" w:type="dxa"/>
            <w:vAlign w:val="center"/>
          </w:tcPr>
          <w:p>
            <w:pPr>
              <w:spacing w:line="320" w:lineRule="exact"/>
              <w:jc w:val="center"/>
              <w:rPr>
                <w:rFonts w:eastAsia="仿宋_GB2312"/>
                <w:bCs/>
                <w:sz w:val="24"/>
              </w:rPr>
            </w:pPr>
          </w:p>
        </w:tc>
        <w:tc>
          <w:tcPr>
            <w:tcW w:w="1821" w:type="dxa"/>
            <w:vAlign w:val="center"/>
          </w:tcPr>
          <w:p>
            <w:pPr>
              <w:spacing w:line="320" w:lineRule="exact"/>
              <w:jc w:val="center"/>
              <w:rPr>
                <w:rFonts w:eastAsia="仿宋_GB2312"/>
                <w:bCs/>
                <w:sz w:val="24"/>
              </w:rPr>
            </w:pPr>
          </w:p>
        </w:tc>
      </w:tr>
    </w:tbl>
    <w:p>
      <w:pPr>
        <w:rPr>
          <w:rFonts w:hint="eastAsia" w:eastAsia="仿宋_GB2312"/>
          <w:bCs/>
          <w:sz w:val="32"/>
          <w:szCs w:val="32"/>
        </w:rPr>
      </w:pPr>
    </w:p>
    <w:p>
      <w:pPr/>
    </w:p>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6C5254"/>
    <w:rsid w:val="416C525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2016-05-31T01:49:00Z</dcterms:created>
  <dc:creator>Administrator</dc:creator>
  <cp:lastModifiedBy>Administrator</cp:lastModifiedBy>
  <dcterms:modified xsi:type="dcterms:W3CDTF">2016-05-31T01:49:46Z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