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中国菌物学会会员申请表</w:t>
      </w:r>
    </w:p>
    <w:p>
      <w:pPr>
        <w:wordWrap w:val="0"/>
        <w:jc w:val="right"/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填表日期：   年     月    日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 xml:space="preserve">个人信息                                 </w:t>
      </w:r>
    </w:p>
    <w:tbl>
      <w:tblPr>
        <w:tblStyle w:val="3"/>
        <w:tblW w:w="875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38"/>
        <w:gridCol w:w="781"/>
        <w:gridCol w:w="181"/>
        <w:gridCol w:w="507"/>
        <w:gridCol w:w="213"/>
        <w:gridCol w:w="895"/>
        <w:gridCol w:w="545"/>
        <w:gridCol w:w="455"/>
        <w:gridCol w:w="265"/>
        <w:gridCol w:w="360"/>
        <w:gridCol w:w="720"/>
        <w:gridCol w:w="126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2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1267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2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5280" w:type="dxa"/>
            <w:gridSpan w:val="9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67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2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627" w:type="dxa"/>
            <w:gridSpan w:val="1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2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dotted"/>
              </w:rPr>
              <w:t>传真</w:t>
            </w: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1987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E-mail：</w:t>
            </w:r>
          </w:p>
        </w:tc>
        <w:tc>
          <w:tcPr>
            <w:tcW w:w="7627" w:type="dxa"/>
            <w:gridSpan w:val="12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8" w:type="dxa"/>
            <w:shd w:val="clear" w:color="auto" w:fill="auto"/>
            <w:vAlign w:val="bottom"/>
          </w:tcPr>
          <w:p>
            <w:pPr>
              <w:spacing w:before="60" w:after="60"/>
              <w:rPr>
                <w:rFonts w:ascii="Arial" w:hAnsi="Arial" w:cs="Arial"/>
                <w:color w:val="000000"/>
                <w:szCs w:val="21"/>
                <w:lang w:val="de-DE"/>
              </w:rPr>
            </w:pPr>
            <w:r>
              <w:rPr>
                <w:rFonts w:ascii="Arial" w:hAnsi="宋体" w:cs="Arial"/>
                <w:color w:val="000000"/>
                <w:szCs w:val="21"/>
                <w:lang w:val="de-DE"/>
              </w:rPr>
              <w:t>发票</w:t>
            </w:r>
            <w:r>
              <w:rPr>
                <w:rFonts w:hint="eastAsia" w:ascii="Arial" w:hAnsi="宋体" w:cs="Arial"/>
                <w:color w:val="000000"/>
                <w:szCs w:val="21"/>
                <w:lang w:val="de-DE"/>
              </w:rPr>
              <w:t>信息</w:t>
            </w:r>
          </w:p>
        </w:tc>
        <w:tc>
          <w:tcPr>
            <w:tcW w:w="7627" w:type="dxa"/>
            <w:gridSpan w:val="12"/>
            <w:shd w:val="clear" w:color="auto" w:fill="auto"/>
            <w:vAlign w:val="bottom"/>
          </w:tcPr>
          <w:p>
            <w:pPr>
              <w:pStyle w:val="2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u w:val="dotted"/>
              </w:rPr>
            </w:pPr>
            <w:r>
              <w:rPr>
                <w:rFonts w:ascii="Arial" w:cs="Arial"/>
                <w:sz w:val="21"/>
                <w:szCs w:val="21"/>
                <w:u w:val="dotted"/>
              </w:rPr>
              <w:t>单位抬头：</w:t>
            </w:r>
            <w:r>
              <w:rPr>
                <w:rFonts w:ascii="Arial" w:hAnsi="Arial" w:cs="Arial"/>
                <w:sz w:val="21"/>
                <w:szCs w:val="21"/>
                <w:u w:val="dotted"/>
              </w:rPr>
              <w:t xml:space="preserve">                         </w:t>
            </w:r>
          </w:p>
          <w:p>
            <w:pPr>
              <w:pStyle w:val="2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u w:val="dotted"/>
              </w:rPr>
            </w:pPr>
            <w:r>
              <w:rPr>
                <w:rFonts w:hint="eastAsia" w:ascii="Arial" w:hAnsi="Arial" w:cs="Arial"/>
                <w:sz w:val="21"/>
                <w:szCs w:val="21"/>
                <w:u w:val="dotted"/>
              </w:rPr>
              <w:t>税号</w:t>
            </w:r>
            <w:r>
              <w:rPr>
                <w:rFonts w:ascii="Arial" w:hAnsi="Arial" w:cs="Arial"/>
                <w:sz w:val="21"/>
                <w:szCs w:val="21"/>
                <w:u w:val="dotted"/>
              </w:rPr>
              <w:t>或社会组织信用代码：</w:t>
            </w:r>
            <w:r>
              <w:rPr>
                <w:rFonts w:hint="eastAsia" w:ascii="Arial" w:hAnsi="Arial" w:cs="Arial"/>
                <w:sz w:val="21"/>
                <w:szCs w:val="21"/>
                <w:u w:val="dotted"/>
              </w:rPr>
              <w:t xml:space="preserve">                 </w:t>
            </w:r>
          </w:p>
        </w:tc>
      </w:tr>
    </w:tbl>
    <w:p>
      <w:pPr>
        <w:rPr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(必选)请选择会员类型</w:t>
      </w:r>
    </w:p>
    <w:tbl>
      <w:tblPr>
        <w:tblStyle w:val="3"/>
        <w:tblW w:w="8720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10"/>
        <w:gridCol w:w="4254"/>
        <w:gridCol w:w="20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bottom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810" w:type="dxa"/>
            <w:vAlign w:val="bottom"/>
          </w:tcPr>
          <w:p>
            <w:pPr>
              <w:rPr>
                <w:bCs/>
                <w:color w:val="000000"/>
                <w:szCs w:val="21"/>
                <w:lang w:val="de-DE"/>
              </w:rPr>
            </w:pPr>
            <w:r>
              <w:rPr>
                <w:rFonts w:hint="eastAsia"/>
                <w:bCs/>
                <w:color w:val="000000"/>
                <w:szCs w:val="21"/>
                <w:lang w:val="de-DE"/>
              </w:rPr>
              <w:t>会员类型</w:t>
            </w:r>
            <w:r>
              <w:rPr>
                <w:bCs/>
                <w:color w:val="000000"/>
                <w:szCs w:val="21"/>
                <w:lang w:val="de-DE"/>
              </w:rPr>
              <w:t xml:space="preserve"> </w:t>
            </w:r>
          </w:p>
        </w:tc>
        <w:tc>
          <w:tcPr>
            <w:tcW w:w="4254" w:type="dxa"/>
            <w:vAlign w:val="bottom"/>
          </w:tcPr>
          <w:p>
            <w:pPr>
              <w:ind w:left="1"/>
              <w:rPr>
                <w:bCs/>
                <w:color w:val="000000"/>
                <w:szCs w:val="21"/>
                <w:lang w:val="de-DE"/>
              </w:rPr>
            </w:pPr>
            <w:r>
              <w:rPr>
                <w:rFonts w:hint="eastAsia"/>
                <w:bCs/>
                <w:color w:val="000000"/>
                <w:szCs w:val="21"/>
                <w:lang w:val="de-DE"/>
              </w:rPr>
              <w:t>缴费明细</w:t>
            </w:r>
          </w:p>
        </w:tc>
        <w:tc>
          <w:tcPr>
            <w:tcW w:w="2089" w:type="dxa"/>
          </w:tcPr>
          <w:p>
            <w:pPr>
              <w:ind w:left="1"/>
              <w:rPr>
                <w:bCs/>
                <w:color w:val="000000"/>
                <w:szCs w:val="21"/>
                <w:lang w:val="de-DE"/>
              </w:rPr>
            </w:pPr>
            <w:r>
              <w:rPr>
                <w:rFonts w:hint="eastAsia"/>
                <w:bCs/>
                <w:color w:val="000000"/>
                <w:szCs w:val="21"/>
                <w:lang w:val="de-DE"/>
              </w:rPr>
              <w:t>费用</w:t>
            </w:r>
            <w:r>
              <w:rPr>
                <w:bCs/>
                <w:color w:val="000000"/>
                <w:szCs w:val="21"/>
                <w:lang w:val="de-DE"/>
              </w:rPr>
              <w:t>合计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bottom"/>
          </w:tcPr>
          <w:p>
            <w:pPr>
              <w:rPr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[  ]</w:t>
            </w:r>
          </w:p>
        </w:tc>
        <w:tc>
          <w:tcPr>
            <w:tcW w:w="1810" w:type="dxa"/>
            <w:vAlign w:val="bottom"/>
          </w:tcPr>
          <w:p>
            <w:pPr>
              <w:rPr>
                <w:color w:val="000000"/>
                <w:szCs w:val="21"/>
                <w:lang w:val="de-DE"/>
              </w:rPr>
            </w:pPr>
            <w:r>
              <w:rPr>
                <w:rFonts w:hint="eastAsia"/>
                <w:color w:val="000000"/>
                <w:szCs w:val="21"/>
                <w:lang w:val="de-DE"/>
              </w:rPr>
              <w:t>普通会员</w:t>
            </w:r>
          </w:p>
        </w:tc>
        <w:tc>
          <w:tcPr>
            <w:tcW w:w="4254" w:type="dxa"/>
            <w:vAlign w:val="bottom"/>
          </w:tcPr>
          <w:p>
            <w:pPr>
              <w:ind w:left="1"/>
              <w:rPr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每年</w:t>
            </w:r>
            <w:r>
              <w:rPr>
                <w:rFonts w:hint="eastAsia"/>
                <w:color w:val="000000"/>
                <w:szCs w:val="21"/>
                <w:lang w:val="de-DE"/>
              </w:rPr>
              <w:t>每位60元，以</w:t>
            </w:r>
            <w:r>
              <w:rPr>
                <w:color w:val="000000"/>
                <w:szCs w:val="21"/>
                <w:lang w:val="de-DE"/>
              </w:rPr>
              <w:t>一届</w:t>
            </w:r>
            <w:r>
              <w:rPr>
                <w:rFonts w:hint="eastAsia"/>
                <w:color w:val="000000"/>
                <w:szCs w:val="21"/>
                <w:lang w:val="de-DE"/>
              </w:rPr>
              <w:t>理事会(</w:t>
            </w:r>
            <w:r>
              <w:rPr>
                <w:color w:val="000000"/>
                <w:szCs w:val="21"/>
                <w:lang w:val="de-DE"/>
              </w:rPr>
              <w:t>4</w:t>
            </w:r>
            <w:r>
              <w:rPr>
                <w:rFonts w:hint="eastAsia"/>
                <w:color w:val="000000"/>
                <w:szCs w:val="21"/>
                <w:lang w:val="de-DE"/>
              </w:rPr>
              <w:t>年)</w:t>
            </w:r>
            <w:r>
              <w:rPr>
                <w:color w:val="000000"/>
                <w:szCs w:val="21"/>
                <w:lang w:val="de-DE"/>
              </w:rPr>
              <w:t>起缴费*</w:t>
            </w:r>
          </w:p>
        </w:tc>
        <w:tc>
          <w:tcPr>
            <w:tcW w:w="2089" w:type="dxa"/>
          </w:tcPr>
          <w:p>
            <w:pPr>
              <w:ind w:left="1"/>
              <w:rPr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240</w:t>
            </w:r>
            <w:r>
              <w:rPr>
                <w:rFonts w:hint="eastAsia"/>
                <w:color w:val="000000"/>
                <w:szCs w:val="21"/>
                <w:lang w:val="de-DE"/>
              </w:rPr>
              <w:t>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7" w:type="dxa"/>
            <w:vAlign w:val="bottom"/>
          </w:tcPr>
          <w:p>
            <w:pPr>
              <w:rPr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[  ]</w:t>
            </w:r>
          </w:p>
        </w:tc>
        <w:tc>
          <w:tcPr>
            <w:tcW w:w="1810" w:type="dxa"/>
            <w:vAlign w:val="bottom"/>
          </w:tcPr>
          <w:p>
            <w:pPr>
              <w:rPr>
                <w:color w:val="000000"/>
                <w:szCs w:val="21"/>
                <w:lang w:val="de-DE"/>
              </w:rPr>
            </w:pPr>
            <w:r>
              <w:rPr>
                <w:rFonts w:hint="eastAsia"/>
                <w:color w:val="000000"/>
                <w:szCs w:val="21"/>
                <w:lang w:val="de-DE"/>
              </w:rPr>
              <w:t>终身会员</w:t>
            </w:r>
          </w:p>
        </w:tc>
        <w:tc>
          <w:tcPr>
            <w:tcW w:w="4254" w:type="dxa"/>
            <w:vAlign w:val="bottom"/>
          </w:tcPr>
          <w:p>
            <w:pPr>
              <w:ind w:left="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de-DE"/>
              </w:rPr>
              <w:t>一次性缴纳</w:t>
            </w:r>
          </w:p>
        </w:tc>
        <w:tc>
          <w:tcPr>
            <w:tcW w:w="2089" w:type="dxa"/>
          </w:tcPr>
          <w:p>
            <w:pPr>
              <w:ind w:left="1"/>
              <w:rPr>
                <w:color w:val="000000"/>
                <w:szCs w:val="21"/>
                <w:lang w:val="de-DE"/>
              </w:rPr>
            </w:pPr>
            <w:r>
              <w:rPr>
                <w:rFonts w:hint="eastAsia"/>
                <w:color w:val="000000"/>
                <w:szCs w:val="21"/>
                <w:lang w:val="de-DE"/>
              </w:rPr>
              <w:t>1000元</w:t>
            </w:r>
          </w:p>
        </w:tc>
      </w:tr>
    </w:tbl>
    <w:p>
      <w:pPr>
        <w:rPr>
          <w:rFonts w:ascii="楷体_GB2312" w:eastAsia="楷体_GB2312"/>
          <w:b/>
          <w:sz w:val="20"/>
          <w:szCs w:val="20"/>
        </w:rPr>
      </w:pPr>
    </w:p>
    <w:tbl>
      <w:tblPr>
        <w:tblStyle w:val="3"/>
        <w:tblW w:w="8720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720" w:type="dxa"/>
            <w:gridSpan w:val="2"/>
            <w:vAlign w:val="bottom"/>
          </w:tcPr>
          <w:p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缴费方式：</w:t>
            </w:r>
          </w:p>
          <w:p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【  】银行汇款 </w:t>
            </w:r>
            <w:r>
              <w:rPr>
                <w:rFonts w:hint="eastAsia" w:ascii="楷体_GB2312" w:eastAsia="楷体_GB2312"/>
                <w:b/>
                <w:szCs w:val="21"/>
              </w:rPr>
              <w:t>：汇款时，请务必注明会员姓名和付费项目（会费）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收款单位：中国菌物学会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银行账号：11250101040005913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开户行：中国农业银行北京科院南路支行</w:t>
            </w:r>
          </w:p>
          <w:p>
            <w:pPr>
              <w:rPr>
                <w:rFonts w:ascii="楷体_GB2312" w:eastAsia="楷体_GB2312"/>
                <w:szCs w:val="21"/>
              </w:rPr>
            </w:pP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【  】</w:t>
            </w:r>
            <w:r>
              <w:rPr>
                <w:rFonts w:ascii="楷体_GB2312" w:eastAsia="楷体_GB2312"/>
                <w:szCs w:val="21"/>
              </w:rPr>
              <w:t>支付宝扫</w:t>
            </w:r>
            <w:r>
              <w:rPr>
                <w:rFonts w:hint="eastAsia" w:ascii="楷体_GB2312" w:eastAsia="楷体_GB2312"/>
                <w:szCs w:val="21"/>
              </w:rPr>
              <w:t>码</w:t>
            </w:r>
            <w:r>
              <w:rPr>
                <w:rFonts w:ascii="楷体_GB2312" w:eastAsia="楷体_GB2312"/>
                <w:szCs w:val="21"/>
              </w:rPr>
              <w:t>支付</w:t>
            </w:r>
          </w:p>
          <w:p>
            <w:pPr>
              <w:rPr>
                <w:rFonts w:ascii="楷体_GB2312" w:eastAsia="楷体_GB2312"/>
                <w:b/>
                <w:szCs w:val="21"/>
                <w:u w:val="single"/>
              </w:rPr>
            </w:pPr>
            <w:bookmarkStart w:id="0" w:name="_GoBack"/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-2990215</wp:posOffset>
                  </wp:positionH>
                  <wp:positionV relativeFrom="paragraph">
                    <wp:posOffset>344805</wp:posOffset>
                  </wp:positionV>
                  <wp:extent cx="2873375" cy="1617345"/>
                  <wp:effectExtent l="0" t="0" r="3175" b="1905"/>
                  <wp:wrapSquare wrapText="bothSides"/>
                  <wp:docPr id="5" name="图片 2" descr="中国菌物学会-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中国菌物学会-收款码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27879" b="25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7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楷体_GB2312" w:eastAsia="楷体_GB2312"/>
                <w:b/>
                <w:szCs w:val="21"/>
              </w:rPr>
              <w:t>支付宝</w:t>
            </w:r>
            <w:r>
              <w:rPr>
                <w:rFonts w:ascii="楷体_GB2312" w:eastAsia="楷体_GB2312"/>
                <w:b/>
                <w:szCs w:val="21"/>
              </w:rPr>
              <w:t>账号</w:t>
            </w:r>
            <w:r>
              <w:rPr>
                <w:rFonts w:hint="eastAsia" w:ascii="楷体_GB2312" w:eastAsia="楷体_GB2312"/>
                <w:b/>
                <w:szCs w:val="21"/>
              </w:rPr>
              <w:t>（邮箱/手机</w:t>
            </w:r>
            <w:r>
              <w:rPr>
                <w:rFonts w:ascii="楷体_GB2312" w:eastAsia="楷体_GB2312"/>
                <w:b/>
                <w:szCs w:val="21"/>
              </w:rPr>
              <w:t>号</w:t>
            </w:r>
            <w:r>
              <w:rPr>
                <w:rFonts w:hint="eastAsia" w:ascii="楷体_GB2312" w:eastAsia="楷体_GB2312"/>
                <w:b/>
                <w:szCs w:val="21"/>
              </w:rPr>
              <w:t>）</w:t>
            </w:r>
            <w:r>
              <w:rPr>
                <w:rFonts w:ascii="楷体_GB2312" w:eastAsia="楷体_GB2312"/>
                <w:b/>
                <w:szCs w:val="21"/>
              </w:rPr>
              <w:t>：</w:t>
            </w:r>
            <w:r>
              <w:rPr>
                <w:rFonts w:hint="eastAsia" w:ascii="楷体_GB2312" w:eastAsia="楷体_GB2312"/>
                <w:b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楷体_GB2312" w:eastAsia="楷体_GB2312"/>
                <w:b/>
                <w:color w:val="FF0000"/>
                <w:szCs w:val="21"/>
                <w:u w:val="single"/>
              </w:rPr>
              <w:t>（务必</w:t>
            </w:r>
            <w:r>
              <w:rPr>
                <w:rFonts w:ascii="楷体_GB2312" w:eastAsia="楷体_GB2312"/>
                <w:b/>
                <w:color w:val="FF0000"/>
                <w:szCs w:val="21"/>
                <w:u w:val="single"/>
              </w:rPr>
              <w:t>准确填写以备财务核实</w:t>
            </w:r>
            <w:r>
              <w:rPr>
                <w:rFonts w:hint="eastAsia" w:ascii="楷体_GB2312" w:eastAsia="楷体_GB2312"/>
                <w:b/>
                <w:color w:val="FF0000"/>
                <w:szCs w:val="21"/>
                <w:u w:val="single"/>
              </w:rPr>
              <w:t>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vAlign w:val="bottom"/>
          </w:tcPr>
          <w:p>
            <w:pPr>
              <w:spacing w:before="60" w:after="60"/>
              <w:rPr>
                <w:rFonts w:ascii="Arial" w:hAnsi="Arial" w:cs="Arial"/>
                <w:color w:val="000000"/>
                <w:szCs w:val="21"/>
                <w:lang w:val="de-DE"/>
              </w:rPr>
            </w:pPr>
          </w:p>
        </w:tc>
        <w:tc>
          <w:tcPr>
            <w:tcW w:w="7478" w:type="dxa"/>
            <w:vAlign w:val="bottom"/>
          </w:tcPr>
          <w:p>
            <w:pPr>
              <w:pStyle w:val="2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u w:val="dotted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</w:p>
    <w:p>
      <w:pPr>
        <w:rPr>
          <w:rFonts w:ascii="宋体" w:hAnsi="宋体"/>
          <w:szCs w:val="21"/>
        </w:rPr>
      </w:pPr>
      <w:r>
        <w:rPr>
          <w:sz w:val="20"/>
          <w:szCs w:val="20"/>
        </w:rPr>
        <w:t xml:space="preserve"> </w:t>
      </w:r>
      <w:r>
        <w:rPr>
          <w:rFonts w:hint="eastAsia" w:ascii="宋体" w:hAnsi="宋体"/>
          <w:szCs w:val="21"/>
        </w:rPr>
        <w:t>请将表格发至学会办公室：</w:t>
      </w:r>
      <w:r>
        <w:fldChar w:fldCharType="begin"/>
      </w:r>
      <w:r>
        <w:instrText xml:space="preserve"> HYPERLINK "mailto:msc93@im.ac.cn" </w:instrText>
      </w:r>
      <w:r>
        <w:fldChar w:fldCharType="separate"/>
      </w:r>
      <w:r>
        <w:rPr>
          <w:rStyle w:val="5"/>
          <w:rFonts w:hint="eastAsia" w:ascii="宋体" w:hAnsi="宋体"/>
          <w:szCs w:val="21"/>
        </w:rPr>
        <w:t>msc93@im.ac.cn</w:t>
      </w:r>
      <w:r>
        <w:rPr>
          <w:rStyle w:val="5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120" w:firstLineChars="50"/>
        <w:rPr>
          <w:rFonts w:ascii="宋体" w:hAnsi="宋体"/>
          <w:b/>
          <w:color w:val="0000CC"/>
          <w:sz w:val="24"/>
        </w:rPr>
      </w:pPr>
      <w:r>
        <w:rPr>
          <w:rFonts w:hint="eastAsia" w:ascii="宋体" w:hAnsi="宋体"/>
          <w:b/>
          <w:color w:val="0000CC"/>
          <w:sz w:val="24"/>
        </w:rPr>
        <w:t>会费</w:t>
      </w:r>
      <w:r>
        <w:rPr>
          <w:rFonts w:ascii="宋体" w:hAnsi="宋体"/>
          <w:b/>
          <w:color w:val="0000CC"/>
          <w:sz w:val="24"/>
        </w:rPr>
        <w:t>缴纳完成后，</w:t>
      </w:r>
      <w:r>
        <w:rPr>
          <w:rFonts w:hint="eastAsia" w:ascii="宋体" w:hAnsi="宋体"/>
          <w:b/>
          <w:color w:val="0000CC"/>
          <w:sz w:val="24"/>
        </w:rPr>
        <w:t>会费</w:t>
      </w:r>
      <w:r>
        <w:rPr>
          <w:rFonts w:ascii="宋体" w:hAnsi="宋体"/>
          <w:b/>
          <w:color w:val="0000CC"/>
          <w:sz w:val="24"/>
        </w:rPr>
        <w:t>财务凭证将开出，寄给</w:t>
      </w:r>
      <w:r>
        <w:rPr>
          <w:rFonts w:hint="eastAsia" w:ascii="宋体" w:hAnsi="宋体"/>
          <w:b/>
          <w:color w:val="0000CC"/>
          <w:sz w:val="24"/>
        </w:rPr>
        <w:t>通讯</w:t>
      </w:r>
      <w:r>
        <w:rPr>
          <w:rFonts w:ascii="宋体" w:hAnsi="宋体"/>
          <w:b/>
          <w:color w:val="0000CC"/>
          <w:sz w:val="24"/>
        </w:rPr>
        <w:t>地址。</w:t>
      </w:r>
    </w:p>
    <w:p>
      <w:pPr>
        <w:spacing w:line="360" w:lineRule="auto"/>
        <w:ind w:firstLine="120" w:firstLineChars="50"/>
        <w:rPr>
          <w:rFonts w:ascii="宋体" w:hAnsi="宋体"/>
          <w:b/>
          <w:color w:val="0000CC"/>
          <w:sz w:val="24"/>
        </w:rPr>
      </w:pPr>
      <w:r>
        <w:rPr>
          <w:rFonts w:hint="eastAsia" w:ascii="宋体" w:hAnsi="宋体"/>
          <w:b/>
          <w:color w:val="0000CC"/>
          <w:sz w:val="24"/>
        </w:rPr>
        <w:t>自2019年1月起</w:t>
      </w:r>
      <w:r>
        <w:rPr>
          <w:rFonts w:ascii="宋体" w:hAnsi="宋体"/>
          <w:b/>
          <w:color w:val="0000CC"/>
          <w:sz w:val="24"/>
        </w:rPr>
        <w:t>，电子版会员证书</w:t>
      </w:r>
      <w:r>
        <w:rPr>
          <w:rFonts w:hint="eastAsia" w:ascii="宋体" w:hAnsi="宋体"/>
          <w:b/>
          <w:color w:val="0000CC"/>
          <w:sz w:val="24"/>
        </w:rPr>
        <w:t>将发至</w:t>
      </w:r>
      <w:r>
        <w:rPr>
          <w:rFonts w:ascii="宋体" w:hAnsi="宋体"/>
          <w:b/>
          <w:color w:val="0000CC"/>
          <w:sz w:val="24"/>
        </w:rPr>
        <w:t>个人邮箱</w:t>
      </w:r>
      <w:r>
        <w:rPr>
          <w:rFonts w:hint="eastAsia" w:ascii="宋体" w:hAnsi="宋体"/>
          <w:b/>
          <w:color w:val="0000CC"/>
          <w:sz w:val="24"/>
        </w:rPr>
        <w:t>，</w:t>
      </w:r>
      <w:r>
        <w:rPr>
          <w:rFonts w:ascii="宋体" w:hAnsi="宋体"/>
          <w:b/>
          <w:color w:val="0000CC"/>
          <w:sz w:val="24"/>
        </w:rPr>
        <w:t>请妥善保存。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2019-04-08T07:04:40Z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